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Югорск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r w:rsidR="00705340" w:rsidRPr="00E255D8">
        <w:rPr>
          <w:rFonts w:ascii="PT Astra Serif" w:eastAsia="Times New Roman" w:hAnsi="PT Astra Serif" w:cs="Times New Roman"/>
          <w:b/>
          <w:kern w:val="2"/>
          <w:sz w:val="24"/>
          <w:szCs w:val="24"/>
          <w:lang w:eastAsia="ar-SA"/>
        </w:rPr>
        <w:t xml:space="preserve"> </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025199" w:rsidRPr="00E255D8">
        <w:rPr>
          <w:rFonts w:ascii="PT Astra Serif" w:eastAsia="Times New Roman" w:hAnsi="PT Astra Serif" w:cs="Times New Roman"/>
          <w:b/>
          <w:kern w:val="2"/>
          <w:sz w:val="24"/>
          <w:szCs w:val="24"/>
          <w:lang w:eastAsia="ar-SA"/>
        </w:rPr>
        <w:t xml:space="preserve"> (СМП)</w:t>
      </w:r>
    </w:p>
    <w:p w:rsidR="003513DA" w:rsidRPr="00234AA0"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234AA0">
        <w:rPr>
          <w:rFonts w:ascii="PT Astra Serif" w:eastAsia="Times New Roman" w:hAnsi="PT Astra Serif" w:cs="Times New Roman"/>
          <w:b/>
          <w:kern w:val="2"/>
          <w:sz w:val="24"/>
          <w:szCs w:val="24"/>
          <w:lang w:eastAsia="ar-SA"/>
        </w:rPr>
        <w:t>(Приложение</w:t>
      </w:r>
      <w:r w:rsidR="003513DA" w:rsidRPr="00234AA0">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234AA0" w:rsidRPr="00234AA0" w:rsidRDefault="00541110" w:rsidP="00234AA0">
      <w:pPr>
        <w:spacing w:after="0"/>
        <w:ind w:right="15"/>
        <w:jc w:val="center"/>
        <w:rPr>
          <w:rFonts w:ascii="PT Astra Serif" w:hAnsi="PT Astra Serif"/>
          <w:b/>
          <w:sz w:val="24"/>
          <w:szCs w:val="24"/>
        </w:rPr>
      </w:pPr>
      <w:r w:rsidRPr="00234AA0">
        <w:rPr>
          <w:rFonts w:ascii="PT Astra Serif" w:eastAsia="Times New Roman" w:hAnsi="PT Astra Serif" w:cs="Times New Roman"/>
          <w:b/>
          <w:kern w:val="2"/>
          <w:sz w:val="24"/>
          <w:szCs w:val="24"/>
          <w:lang w:eastAsia="ar-SA"/>
        </w:rPr>
        <w:t xml:space="preserve">на </w:t>
      </w:r>
      <w:r w:rsidR="00234AA0" w:rsidRPr="00234AA0">
        <w:rPr>
          <w:rFonts w:ascii="PT Astra Serif" w:hAnsi="PT Astra Serif"/>
          <w:b/>
          <w:sz w:val="24"/>
          <w:szCs w:val="24"/>
        </w:rPr>
        <w:t>выполнение работ по устройству контейнерных площадок в городе Югорске</w:t>
      </w:r>
    </w:p>
    <w:p w:rsidR="00234AA0" w:rsidRDefault="00234AA0" w:rsidP="00E255D8">
      <w:pPr>
        <w:suppressAutoHyphens/>
        <w:spacing w:after="0" w:line="240" w:lineRule="auto"/>
        <w:ind w:left="-709" w:right="340" w:firstLine="851"/>
        <w:jc w:val="center"/>
        <w:rPr>
          <w:rFonts w:ascii="PT Astra Serif" w:eastAsia="Times New Roman" w:hAnsi="PT Astra Serif" w:cs="Times New Roman"/>
          <w:b/>
          <w:bCs/>
          <w:kern w:val="2"/>
          <w:sz w:val="24"/>
          <w:szCs w:val="24"/>
          <w:lang w:eastAsia="ar-SA"/>
        </w:rPr>
      </w:pPr>
    </w:p>
    <w:p w:rsidR="00B55BF9" w:rsidRPr="00E255D8" w:rsidRDefault="00B55BF9" w:rsidP="00234AA0">
      <w:pPr>
        <w:suppressAutoHyphens/>
        <w:spacing w:after="0" w:line="240" w:lineRule="auto"/>
        <w:ind w:right="340" w:firstLine="142"/>
        <w:jc w:val="both"/>
        <w:rPr>
          <w:rFonts w:ascii="PT Astra Serif" w:eastAsia="Times New Roman" w:hAnsi="PT Astra Serif" w:cs="Times New Roman"/>
          <w:kern w:val="2"/>
          <w:sz w:val="24"/>
          <w:szCs w:val="24"/>
          <w:lang w:val="x-none" w:eastAsia="ar-SA"/>
        </w:rPr>
      </w:pPr>
      <w:r w:rsidRPr="00E255D8">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E255D8">
        <w:rPr>
          <w:rFonts w:ascii="PT Astra Serif" w:eastAsia="Times New Roman" w:hAnsi="PT Astra Serif" w:cs="Times New Roman"/>
          <w:kern w:val="2"/>
          <w:sz w:val="24"/>
          <w:szCs w:val="24"/>
          <w:lang w:val="x-none" w:eastAsia="ar-SA"/>
        </w:rPr>
        <w:t xml:space="preserve"> именуемый в дальнейшем </w:t>
      </w:r>
      <w:r w:rsidRPr="00E255D8">
        <w:rPr>
          <w:rFonts w:ascii="PT Astra Serif" w:eastAsia="Times New Roman" w:hAnsi="PT Astra Serif" w:cs="Times New Roman"/>
          <w:b/>
          <w:bCs/>
          <w:kern w:val="2"/>
          <w:sz w:val="24"/>
          <w:szCs w:val="24"/>
          <w:lang w:val="x-none" w:eastAsia="ar-SA"/>
        </w:rPr>
        <w:t>«Муниципальный заказчик»,</w:t>
      </w:r>
      <w:r w:rsidRPr="00E255D8">
        <w:rPr>
          <w:rFonts w:ascii="PT Astra Serif" w:eastAsia="Times New Roman" w:hAnsi="PT Astra Serif" w:cs="Times New Roman"/>
          <w:kern w:val="2"/>
          <w:sz w:val="24"/>
          <w:szCs w:val="24"/>
          <w:lang w:val="x-none" w:eastAsia="ar-SA"/>
        </w:rPr>
        <w:t xml:space="preserve"> с одной стороны,</w:t>
      </w:r>
    </w:p>
    <w:p w:rsidR="00B55BF9" w:rsidRPr="00E255D8" w:rsidRDefault="00B55BF9" w:rsidP="00234AA0">
      <w:pPr>
        <w:suppressAutoHyphens/>
        <w:spacing w:after="0" w:line="240" w:lineRule="auto"/>
        <w:ind w:right="396" w:firstLine="142"/>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val="x-none" w:eastAsia="ar-SA"/>
        </w:rPr>
        <w:t xml:space="preserve">  и ____________________ , именуемый  в дальнейшем </w:t>
      </w:r>
      <w:r w:rsidRPr="00E255D8">
        <w:rPr>
          <w:rFonts w:ascii="PT Astra Serif" w:eastAsia="Times New Roman" w:hAnsi="PT Astra Serif" w:cs="Times New Roman"/>
          <w:b/>
          <w:kern w:val="2"/>
          <w:sz w:val="24"/>
          <w:szCs w:val="24"/>
          <w:lang w:val="x-none" w:eastAsia="ar-SA"/>
        </w:rPr>
        <w:t>Подрядчик,</w:t>
      </w:r>
      <w:r w:rsidRPr="00E255D8">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E1272E">
      <w:pPr>
        <w:suppressAutoHyphens/>
        <w:spacing w:after="0" w:line="240" w:lineRule="auto"/>
        <w:ind w:right="396"/>
        <w:jc w:val="center"/>
        <w:rPr>
          <w:rFonts w:ascii="PT Astra Serif" w:eastAsia="Times New Roman" w:hAnsi="PT Astra Serif" w:cs="Times New Roman"/>
          <w:b/>
          <w:kern w:val="2"/>
          <w:sz w:val="24"/>
          <w:szCs w:val="24"/>
          <w:lang w:val="x-none" w:eastAsia="ar-SA"/>
        </w:rPr>
      </w:pPr>
      <w:r w:rsidRPr="00E255D8">
        <w:rPr>
          <w:rFonts w:ascii="PT Astra Serif" w:eastAsia="Times New Roman" w:hAnsi="PT Astra Serif" w:cs="Times New Roman"/>
          <w:b/>
          <w:kern w:val="2"/>
          <w:sz w:val="24"/>
          <w:szCs w:val="24"/>
          <w:lang w:val="x-none" w:eastAsia="ar-SA"/>
        </w:rPr>
        <w:t>1. Предмет</w:t>
      </w:r>
    </w:p>
    <w:p w:rsidR="00B55BF9" w:rsidRPr="00E255D8" w:rsidRDefault="00B55BF9" w:rsidP="00234AA0">
      <w:pPr>
        <w:shd w:val="clear" w:color="auto" w:fill="FFFFFF"/>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spacing w:val="3"/>
          <w:kern w:val="2"/>
          <w:sz w:val="24"/>
          <w:szCs w:val="24"/>
          <w:lang w:eastAsia="ar-SA"/>
        </w:rPr>
        <w:t xml:space="preserve">1.1. Муниципальный заказчик </w:t>
      </w:r>
      <w:r w:rsidRPr="00E255D8">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234AA0" w:rsidRDefault="00B55BF9" w:rsidP="00234AA0">
      <w:pPr>
        <w:spacing w:after="0" w:line="240" w:lineRule="auto"/>
        <w:ind w:right="15"/>
        <w:jc w:val="both"/>
        <w:rPr>
          <w:rFonts w:ascii="PT Astra Serif" w:eastAsia="Times New Roman" w:hAnsi="PT Astra Serif" w:cs="Times New Roman"/>
          <w:kern w:val="2"/>
          <w:sz w:val="24"/>
          <w:szCs w:val="24"/>
          <w:lang w:eastAsia="ar-SA"/>
        </w:rPr>
      </w:pPr>
      <w:r w:rsidRPr="00234AA0">
        <w:rPr>
          <w:rFonts w:ascii="PT Astra Serif" w:eastAsia="Times New Roman" w:hAnsi="PT Astra Serif" w:cs="Times New Roman"/>
          <w:kern w:val="2"/>
          <w:sz w:val="24"/>
          <w:szCs w:val="24"/>
          <w:lang w:eastAsia="ar-SA"/>
        </w:rPr>
        <w:t xml:space="preserve">- </w:t>
      </w:r>
      <w:r w:rsidR="00B4544C" w:rsidRPr="00234AA0">
        <w:rPr>
          <w:rFonts w:ascii="PT Astra Serif" w:eastAsia="Times New Roman" w:hAnsi="PT Astra Serif" w:cs="Times New Roman"/>
          <w:kern w:val="2"/>
          <w:sz w:val="24"/>
          <w:szCs w:val="24"/>
          <w:lang w:eastAsia="ar-SA"/>
        </w:rPr>
        <w:t>выполнить работы</w:t>
      </w:r>
      <w:r w:rsidR="00541110" w:rsidRPr="00234AA0">
        <w:rPr>
          <w:rFonts w:ascii="PT Astra Serif" w:eastAsia="Times New Roman" w:hAnsi="PT Astra Serif" w:cs="Times New Roman"/>
          <w:kern w:val="2"/>
          <w:sz w:val="24"/>
          <w:szCs w:val="24"/>
          <w:lang w:eastAsia="ar-SA"/>
        </w:rPr>
        <w:t xml:space="preserve"> </w:t>
      </w:r>
      <w:r w:rsidR="00234AA0" w:rsidRPr="00234AA0">
        <w:rPr>
          <w:rFonts w:ascii="PT Astra Serif" w:hAnsi="PT Astra Serif"/>
        </w:rPr>
        <w:t>по устройству контейнерных площадок в городе Югорске</w:t>
      </w:r>
      <w:r w:rsidR="00234AA0" w:rsidRPr="00234AA0">
        <w:rPr>
          <w:rFonts w:ascii="PT Astra Serif" w:eastAsia="Times New Roman" w:hAnsi="PT Astra Serif" w:cs="Times New Roman"/>
          <w:kern w:val="2"/>
          <w:sz w:val="24"/>
          <w:szCs w:val="24"/>
          <w:lang w:eastAsia="ar-SA"/>
        </w:rPr>
        <w:t xml:space="preserve"> </w:t>
      </w:r>
      <w:r w:rsidRPr="00234AA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234AA0">
        <w:rPr>
          <w:rFonts w:ascii="PT Astra Serif" w:eastAsia="Times New Roman" w:hAnsi="PT Astra Serif" w:cs="Times New Roman"/>
          <w:kern w:val="2"/>
          <w:sz w:val="24"/>
          <w:szCs w:val="24"/>
          <w:lang w:eastAsia="ar-SA"/>
        </w:rPr>
        <w:t>тоящего контракта</w:t>
      </w:r>
      <w:r w:rsidRPr="00234AA0">
        <w:rPr>
          <w:rFonts w:ascii="PT Astra Serif" w:eastAsia="Times New Roman" w:hAnsi="PT Astra Serif" w:cs="Times New Roman"/>
          <w:kern w:val="2"/>
          <w:sz w:val="24"/>
          <w:szCs w:val="24"/>
          <w:lang w:eastAsia="ar-SA"/>
        </w:rPr>
        <w:t>.</w:t>
      </w:r>
    </w:p>
    <w:p w:rsidR="00234AA0" w:rsidRPr="00234AA0" w:rsidRDefault="00B55BF9" w:rsidP="00234AA0">
      <w:pPr>
        <w:autoSpaceDE w:val="0"/>
        <w:autoSpaceDN w:val="0"/>
        <w:adjustRightInd w:val="0"/>
        <w:spacing w:after="0" w:line="240" w:lineRule="auto"/>
        <w:rPr>
          <w:rFonts w:ascii="PT Astra Serif" w:hAnsi="PT Astra Serif"/>
          <w:sz w:val="24"/>
          <w:szCs w:val="24"/>
        </w:rPr>
      </w:pPr>
      <w:r w:rsidRPr="00E255D8">
        <w:rPr>
          <w:rFonts w:ascii="PT Astra Serif" w:eastAsia="Times New Roman" w:hAnsi="PT Astra Serif" w:cs="Times New Roman"/>
          <w:kern w:val="2"/>
          <w:sz w:val="24"/>
          <w:szCs w:val="24"/>
          <w:lang w:eastAsia="ar-SA"/>
        </w:rPr>
        <w:t>1.</w:t>
      </w:r>
      <w:r w:rsidR="00694C1F" w:rsidRPr="00E255D8">
        <w:rPr>
          <w:rFonts w:ascii="PT Astra Serif" w:eastAsia="Times New Roman" w:hAnsi="PT Astra Serif" w:cs="Times New Roman"/>
          <w:kern w:val="2"/>
          <w:sz w:val="24"/>
          <w:szCs w:val="24"/>
          <w:lang w:eastAsia="ar-SA"/>
        </w:rPr>
        <w:t>2</w:t>
      </w:r>
      <w:r w:rsidRPr="00234AA0">
        <w:rPr>
          <w:rFonts w:ascii="PT Astra Serif" w:eastAsia="Times New Roman" w:hAnsi="PT Astra Serif" w:cs="Times New Roman"/>
          <w:kern w:val="2"/>
          <w:sz w:val="24"/>
          <w:szCs w:val="24"/>
          <w:lang w:eastAsia="ar-SA"/>
        </w:rPr>
        <w:t xml:space="preserve">. Место выполнения работ: </w:t>
      </w:r>
      <w:r w:rsidR="00541110" w:rsidRPr="00234AA0">
        <w:rPr>
          <w:rFonts w:ascii="PT Astra Serif" w:hAnsi="PT Astra Serif"/>
          <w:sz w:val="24"/>
          <w:szCs w:val="24"/>
        </w:rPr>
        <w:t xml:space="preserve">Ханты - Мансийский автономный </w:t>
      </w:r>
      <w:r w:rsidR="00B4544C" w:rsidRPr="00234AA0">
        <w:rPr>
          <w:rFonts w:ascii="PT Astra Serif" w:hAnsi="PT Astra Serif"/>
          <w:sz w:val="24"/>
          <w:szCs w:val="24"/>
        </w:rPr>
        <w:t xml:space="preserve">округ - Югра, </w:t>
      </w:r>
      <w:r w:rsidR="00694C1F" w:rsidRPr="00234AA0">
        <w:rPr>
          <w:rFonts w:ascii="PT Astra Serif" w:hAnsi="PT Astra Serif"/>
          <w:sz w:val="24"/>
          <w:szCs w:val="24"/>
        </w:rPr>
        <w:t xml:space="preserve">г.Югорск, </w:t>
      </w:r>
      <w:r w:rsidR="00234AA0" w:rsidRPr="00234AA0">
        <w:rPr>
          <w:rFonts w:ascii="PT Astra Serif" w:hAnsi="PT Astra Serif"/>
          <w:sz w:val="24"/>
          <w:szCs w:val="24"/>
        </w:rPr>
        <w:t>в районе домов №13 А и №15 ул. Гастелло; возле жилого дома №93 ул. Попова, ул. Кирова,10; в районе дома №13 ул. Кольцевая; кладбище №1 в западной части города.</w:t>
      </w:r>
    </w:p>
    <w:p w:rsidR="00B55BF9" w:rsidRPr="00E255D8" w:rsidRDefault="00B55BF9" w:rsidP="00234AA0">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1.</w:t>
      </w:r>
      <w:r w:rsidR="00694C1F" w:rsidRPr="00E255D8">
        <w:rPr>
          <w:rFonts w:ascii="PT Astra Serif" w:eastAsia="Times New Roman" w:hAnsi="PT Astra Serif" w:cs="Times New Roman"/>
          <w:kern w:val="2"/>
          <w:sz w:val="24"/>
          <w:szCs w:val="24"/>
          <w:lang w:eastAsia="ar-SA"/>
        </w:rPr>
        <w:t>3</w:t>
      </w:r>
      <w:r w:rsidRPr="00E255D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E255D8">
        <w:rPr>
          <w:rFonts w:ascii="PT Astra Serif" w:eastAsia="Times New Roman" w:hAnsi="PT Astra Serif" w:cs="Times New Roman"/>
          <w:kern w:val="2"/>
          <w:sz w:val="24"/>
          <w:szCs w:val="24"/>
          <w:lang w:eastAsia="ar-SA"/>
        </w:rPr>
        <w:t>в бюджета города Югорск</w:t>
      </w:r>
      <w:r w:rsidR="00E90148" w:rsidRPr="00E255D8">
        <w:rPr>
          <w:rFonts w:ascii="PT Astra Serif" w:eastAsia="Times New Roman" w:hAnsi="PT Astra Serif" w:cs="Times New Roman"/>
          <w:kern w:val="2"/>
          <w:sz w:val="24"/>
          <w:szCs w:val="24"/>
          <w:lang w:eastAsia="ar-SA"/>
        </w:rPr>
        <w:t>а на 2024</w:t>
      </w:r>
      <w:r w:rsidRPr="00E255D8">
        <w:rPr>
          <w:rFonts w:ascii="PT Astra Serif" w:eastAsia="Times New Roman" w:hAnsi="PT Astra Serif" w:cs="Times New Roman"/>
          <w:kern w:val="2"/>
          <w:sz w:val="24"/>
          <w:szCs w:val="24"/>
          <w:lang w:eastAsia="ar-SA"/>
        </w:rPr>
        <w:t xml:space="preserve"> год.</w:t>
      </w:r>
    </w:p>
    <w:p w:rsidR="00B55BF9" w:rsidRPr="00E255D8" w:rsidRDefault="00B55BF9" w:rsidP="00234AA0">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E255D8">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E255D8">
        <w:rPr>
          <w:rFonts w:ascii="PT Astra Serif" w:eastAsia="Times New Roman" w:hAnsi="PT Astra Serif" w:cs="Times New Roman"/>
          <w:kern w:val="2"/>
          <w:sz w:val="24"/>
          <w:szCs w:val="24"/>
          <w:lang w:eastAsia="ar-SA"/>
        </w:rPr>
        <w:t xml:space="preserve">, </w:t>
      </w:r>
      <w:r w:rsidRPr="00E255D8">
        <w:rPr>
          <w:rFonts w:ascii="PT Astra Serif" w:eastAsia="Times New Roman" w:hAnsi="PT Astra Serif" w:cs="Times New Roman"/>
          <w:b/>
          <w:i/>
          <w:kern w:val="2"/>
          <w:sz w:val="24"/>
          <w:szCs w:val="24"/>
          <w:lang w:eastAsia="ar-SA"/>
        </w:rPr>
        <w:t>в том числе НДС _____ %, либо без НДС.</w:t>
      </w:r>
    </w:p>
    <w:p w:rsidR="00B55BF9" w:rsidRPr="00E255D8" w:rsidRDefault="00B55BF9" w:rsidP="00E255D8">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E255D8" w:rsidRDefault="00B55BF9" w:rsidP="00E255D8">
      <w:pPr>
        <w:spacing w:after="0" w:line="240" w:lineRule="auto"/>
        <w:ind w:right="57"/>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E255D8" w:rsidRPr="00E255D8" w:rsidRDefault="00B55BF9" w:rsidP="00E255D8">
      <w:pPr>
        <w:autoSpaceDE w:val="0"/>
        <w:autoSpaceDN w:val="0"/>
        <w:adjustRightInd w:val="0"/>
        <w:spacing w:after="0"/>
        <w:ind w:right="57"/>
        <w:jc w:val="both"/>
        <w:rPr>
          <w:rFonts w:ascii="PT Astra Serif" w:hAnsi="PT Astra Serif"/>
          <w:sz w:val="24"/>
          <w:szCs w:val="24"/>
        </w:rPr>
      </w:pPr>
      <w:r w:rsidRPr="00E255D8">
        <w:rPr>
          <w:rFonts w:ascii="PT Astra Serif" w:eastAsia="Times New Roman" w:hAnsi="PT Astra Serif" w:cs="Times New Roman"/>
          <w:kern w:val="2"/>
          <w:sz w:val="24"/>
          <w:szCs w:val="24"/>
          <w:lang w:eastAsia="ar-SA"/>
        </w:rPr>
        <w:t xml:space="preserve">Цена контракта включает в себя: </w:t>
      </w:r>
      <w:r w:rsidR="00E255D8" w:rsidRPr="00E255D8">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E255D8" w:rsidRPr="00E255D8">
        <w:rPr>
          <w:rFonts w:ascii="PT Astra Serif" w:hAnsi="PT Astra Serif"/>
          <w:bCs/>
          <w:sz w:val="24"/>
          <w:szCs w:val="24"/>
        </w:rPr>
        <w:t xml:space="preserve"> либо без НДС </w:t>
      </w:r>
      <w:r w:rsidR="00E255D8" w:rsidRPr="00E255D8">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E255D8">
      <w:pPr>
        <w:spacing w:after="0" w:line="240" w:lineRule="auto"/>
        <w:ind w:right="57" w:firstLine="708"/>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E255D8">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E255D8"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E1272E">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B73BAB">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начало:  с даты заключения муниципального контракта</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окончание: 20.08.2024.</w:t>
      </w:r>
    </w:p>
    <w:p w:rsidR="006A4461" w:rsidRPr="00E255D8" w:rsidRDefault="006A4461" w:rsidP="00B73BAB">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E255D8" w:rsidRDefault="0075764F" w:rsidP="00E1272E">
      <w:pPr>
        <w:tabs>
          <w:tab w:val="left" w:pos="-443"/>
        </w:tabs>
        <w:spacing w:after="0"/>
        <w:ind w:right="396"/>
        <w:jc w:val="both"/>
        <w:rPr>
          <w:rFonts w:ascii="PT Astra Serif" w:hAnsi="PT Astra Serif"/>
          <w:bCs/>
          <w:sz w:val="24"/>
          <w:szCs w:val="24"/>
        </w:rPr>
      </w:pPr>
    </w:p>
    <w:p w:rsidR="00B55BF9" w:rsidRPr="00E255D8"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val="x-none" w:eastAsia="ar-SA"/>
        </w:rPr>
      </w:pPr>
      <w:r w:rsidRPr="00E255D8">
        <w:rPr>
          <w:rFonts w:ascii="PT Astra Serif" w:eastAsia="Times New Roman" w:hAnsi="PT Astra Serif" w:cs="Times New Roman"/>
          <w:b/>
          <w:bCs/>
          <w:kern w:val="2"/>
          <w:sz w:val="24"/>
          <w:szCs w:val="24"/>
          <w:lang w:val="x-none" w:eastAsia="ar-SA"/>
        </w:rPr>
        <w:t>Обязанности Подрядчика:</w:t>
      </w:r>
    </w:p>
    <w:p w:rsidR="00C84C05" w:rsidRPr="00E255D8" w:rsidRDefault="00C84C05" w:rsidP="00E1272E">
      <w:pPr>
        <w:spacing w:after="0"/>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 xml:space="preserve">4.1.2. </w:t>
      </w:r>
      <w:r w:rsidRPr="00E255D8">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E255D8">
        <w:rPr>
          <w:rFonts w:ascii="PT Astra Serif" w:hAnsi="PT Astra Serif"/>
          <w:sz w:val="24"/>
          <w:szCs w:val="24"/>
        </w:rPr>
        <w:t xml:space="preserve">, </w:t>
      </w:r>
      <w:r w:rsidRPr="00E255D8">
        <w:rPr>
          <w:rFonts w:ascii="PT Astra Serif" w:hAnsi="PT Astra Serif"/>
          <w:sz w:val="24"/>
          <w:szCs w:val="24"/>
          <w:lang w:val="x-none"/>
        </w:rPr>
        <w:t xml:space="preserve"> который выполняется на основе</w:t>
      </w:r>
      <w:r w:rsidRPr="00E255D8">
        <w:rPr>
          <w:rFonts w:ascii="PT Astra Serif" w:hAnsi="PT Astra Serif"/>
          <w:sz w:val="24"/>
          <w:szCs w:val="24"/>
        </w:rPr>
        <w:t xml:space="preserve"> технического задания с</w:t>
      </w:r>
      <w:r w:rsidRPr="00E255D8">
        <w:rPr>
          <w:rFonts w:ascii="PT Astra Serif" w:hAnsi="PT Astra Serif"/>
          <w:sz w:val="24"/>
          <w:szCs w:val="24"/>
          <w:lang w:val="x-none"/>
        </w:rPr>
        <w:t xml:space="preserve"> применением </w:t>
      </w:r>
      <w:r w:rsidRPr="00E255D8">
        <w:rPr>
          <w:rFonts w:ascii="PT Astra Serif" w:hAnsi="PT Astra Serif"/>
          <w:sz w:val="24"/>
          <w:szCs w:val="24"/>
        </w:rPr>
        <w:t>коэффициента</w:t>
      </w:r>
      <w:r w:rsidRPr="00E255D8">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E255D8">
        <w:rPr>
          <w:rFonts w:ascii="PT Astra Serif" w:hAnsi="PT Astra Serif"/>
          <w:sz w:val="24"/>
          <w:szCs w:val="24"/>
        </w:rPr>
        <w:t>.</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1743CF">
      <w:pPr>
        <w:numPr>
          <w:ilvl w:val="2"/>
          <w:numId w:val="35"/>
        </w:numPr>
        <w:suppressAutoHyphens/>
        <w:spacing w:after="0" w:line="240" w:lineRule="auto"/>
        <w:ind w:left="0" w:right="340" w:firstLine="0"/>
        <w:jc w:val="both"/>
        <w:rPr>
          <w:rFonts w:ascii="PT Astra Serif" w:hAnsi="PT Astra Serif"/>
          <w:sz w:val="24"/>
          <w:szCs w:val="24"/>
          <w:lang w:val="x-none"/>
        </w:rPr>
      </w:pPr>
      <w:r w:rsidRPr="00E255D8">
        <w:rPr>
          <w:rFonts w:ascii="PT Astra Serif" w:hAnsi="PT Astra Serif"/>
          <w:sz w:val="24"/>
          <w:szCs w:val="24"/>
        </w:rPr>
        <w:t>По окончании работ п</w:t>
      </w:r>
      <w:r w:rsidRPr="00E255D8">
        <w:rPr>
          <w:rFonts w:ascii="PT Astra Serif" w:hAnsi="PT Astra Serif"/>
          <w:sz w:val="24"/>
          <w:szCs w:val="24"/>
          <w:lang w:val="x-none"/>
        </w:rPr>
        <w:t>ред</w:t>
      </w:r>
      <w:r w:rsidRPr="00E255D8">
        <w:rPr>
          <w:rFonts w:ascii="PT Astra Serif" w:hAnsi="PT Astra Serif"/>
          <w:sz w:val="24"/>
          <w:szCs w:val="24"/>
        </w:rPr>
        <w:t>о</w:t>
      </w:r>
      <w:r w:rsidRPr="00E255D8">
        <w:rPr>
          <w:rFonts w:ascii="PT Astra Serif" w:hAnsi="PT Astra Serif"/>
          <w:sz w:val="24"/>
          <w:szCs w:val="24"/>
          <w:lang w:val="x-none"/>
        </w:rPr>
        <w:t>ста</w:t>
      </w:r>
      <w:r w:rsidRPr="00E255D8">
        <w:rPr>
          <w:rFonts w:ascii="PT Astra Serif" w:hAnsi="PT Astra Serif"/>
          <w:sz w:val="24"/>
          <w:szCs w:val="24"/>
        </w:rPr>
        <w:t>ви</w:t>
      </w:r>
      <w:r w:rsidRPr="00E255D8">
        <w:rPr>
          <w:rFonts w:ascii="PT Astra Serif" w:hAnsi="PT Astra Serif"/>
          <w:sz w:val="24"/>
          <w:szCs w:val="24"/>
          <w:lang w:val="x-none"/>
        </w:rPr>
        <w:t xml:space="preserve">ть уполномоченному лицу Муниципального заказчика </w:t>
      </w:r>
      <w:r w:rsidRPr="00E255D8">
        <w:rPr>
          <w:rFonts w:ascii="PT Astra Serif" w:hAnsi="PT Astra Serif"/>
          <w:sz w:val="24"/>
          <w:szCs w:val="24"/>
        </w:rPr>
        <w:t>документы в соответствии с пунктом 6.2 настоящего контракта, необходимые для сдачи-приемки  работ</w:t>
      </w:r>
      <w:r w:rsidRPr="00E255D8">
        <w:rPr>
          <w:rFonts w:ascii="PT Astra Serif" w:hAnsi="PT Astra Serif"/>
          <w:sz w:val="24"/>
          <w:szCs w:val="24"/>
          <w:lang w:val="x-none"/>
        </w:rPr>
        <w:t>.</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w:t>
      </w:r>
      <w:r w:rsidRPr="00E255D8">
        <w:rPr>
          <w:rFonts w:ascii="PT Astra Serif" w:hAnsi="PT Astra Serif"/>
          <w:sz w:val="24"/>
          <w:szCs w:val="24"/>
        </w:rPr>
        <w:t>м задании</w:t>
      </w:r>
      <w:r w:rsidRPr="00E255D8">
        <w:rPr>
          <w:rFonts w:ascii="PT Astra Serif" w:hAnsi="PT Astra Serif"/>
          <w:sz w:val="24"/>
          <w:szCs w:val="24"/>
          <w:lang w:val="x-none"/>
        </w:rPr>
        <w:t xml:space="preserve"> характеристик и показателей.</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E255D8">
        <w:rPr>
          <w:rFonts w:ascii="PT Astra Serif" w:hAnsi="PT Astra Serif"/>
          <w:sz w:val="24"/>
          <w:szCs w:val="24"/>
        </w:rPr>
        <w:t xml:space="preserve"> </w:t>
      </w:r>
      <w:r w:rsidR="00F8430C" w:rsidRPr="00E255D8">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E255D8" w:rsidRDefault="00BF6F17" w:rsidP="00E1272E">
      <w:pPr>
        <w:pStyle w:val="a8"/>
        <w:numPr>
          <w:ilvl w:val="2"/>
          <w:numId w:val="35"/>
        </w:numPr>
        <w:spacing w:after="0"/>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E1272E">
      <w:pPr>
        <w:numPr>
          <w:ilvl w:val="2"/>
          <w:numId w:val="36"/>
        </w:numPr>
        <w:suppressAutoHyphens/>
        <w:spacing w:after="0" w:line="240" w:lineRule="auto"/>
        <w:ind w:left="0" w:right="396" w:firstLine="0"/>
        <w:jc w:val="both"/>
        <w:rPr>
          <w:rFonts w:ascii="PT Astra Serif" w:eastAsia="Times New Roman" w:hAnsi="PT Astra Serif"/>
          <w:bCs/>
          <w:sz w:val="24"/>
          <w:szCs w:val="24"/>
          <w:lang w:val="x-none"/>
        </w:rPr>
      </w:pPr>
      <w:r w:rsidRPr="00E255D8">
        <w:rPr>
          <w:rFonts w:ascii="PT Astra Serif" w:hAnsi="PT Astra Serif"/>
          <w:bCs/>
          <w:sz w:val="24"/>
          <w:szCs w:val="24"/>
          <w:lang w:val="x-none"/>
        </w:rPr>
        <w:lastRenderedPageBreak/>
        <w:t xml:space="preserve">Имеет право предъявлять результат работ </w:t>
      </w:r>
      <w:r w:rsidRPr="00E255D8">
        <w:rPr>
          <w:rFonts w:ascii="PT Astra Serif" w:hAnsi="PT Astra Serif"/>
          <w:sz w:val="24"/>
          <w:szCs w:val="24"/>
          <w:lang w:val="x-none"/>
        </w:rPr>
        <w:t xml:space="preserve">Муниципальному заказчику </w:t>
      </w:r>
      <w:r w:rsidRPr="00E255D8">
        <w:rPr>
          <w:rFonts w:ascii="PT Astra Serif" w:hAnsi="PT Astra Serif"/>
          <w:bCs/>
          <w:sz w:val="24"/>
          <w:szCs w:val="24"/>
          <w:lang w:val="x-none"/>
        </w:rPr>
        <w:t>и получать оплату выполненных работ от Муниципального заказчика.</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E1272E">
      <w:pPr>
        <w:spacing w:after="0"/>
        <w:ind w:right="396"/>
        <w:jc w:val="both"/>
        <w:rPr>
          <w:rFonts w:ascii="PT Astra Serif" w:hAnsi="PT Astra Serif"/>
          <w:bCs/>
          <w:sz w:val="24"/>
          <w:szCs w:val="24"/>
        </w:rPr>
      </w:pPr>
    </w:p>
    <w:p w:rsidR="00C84C05" w:rsidRPr="00E255D8" w:rsidRDefault="00C84C05" w:rsidP="00E1272E">
      <w:pPr>
        <w:numPr>
          <w:ilvl w:val="0"/>
          <w:numId w:val="36"/>
        </w:numPr>
        <w:suppressAutoHyphens/>
        <w:spacing w:after="0" w:line="240" w:lineRule="auto"/>
        <w:ind w:left="0" w:right="396" w:firstLine="0"/>
        <w:jc w:val="center"/>
        <w:rPr>
          <w:rFonts w:ascii="PT Astra Serif" w:hAnsi="PT Astra Serif"/>
          <w:b/>
          <w:bCs/>
          <w:sz w:val="24"/>
          <w:szCs w:val="24"/>
          <w:lang w:val="x-none"/>
        </w:rPr>
      </w:pPr>
      <w:r w:rsidRPr="00E255D8">
        <w:rPr>
          <w:rFonts w:ascii="PT Astra Serif" w:hAnsi="PT Astra Serif"/>
          <w:b/>
          <w:bCs/>
          <w:sz w:val="24"/>
          <w:szCs w:val="24"/>
          <w:lang w:val="x-none"/>
        </w:rPr>
        <w:t>Права и обязанности Муниципального заказчика</w:t>
      </w:r>
    </w:p>
    <w:p w:rsidR="00C84C05" w:rsidRPr="00E255D8"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sz w:val="24"/>
          <w:szCs w:val="24"/>
          <w:lang w:val="x-none"/>
        </w:rPr>
      </w:pPr>
    </w:p>
    <w:p w:rsidR="00C84C05" w:rsidRPr="00E255D8"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sz w:val="24"/>
          <w:szCs w:val="24"/>
          <w:lang w:val="x-none"/>
        </w:rPr>
      </w:pPr>
      <w:r w:rsidRPr="00E255D8">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E1272E">
      <w:pPr>
        <w:numPr>
          <w:ilvl w:val="2"/>
          <w:numId w:val="38"/>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E255D8">
        <w:rPr>
          <w:rFonts w:ascii="PT Astra Serif" w:hAnsi="PT Astra Serif"/>
          <w:sz w:val="24"/>
          <w:szCs w:val="24"/>
        </w:rPr>
        <w:t>приемки выполненных работ</w:t>
      </w:r>
      <w:r w:rsidRPr="00E255D8">
        <w:rPr>
          <w:rFonts w:ascii="PT Astra Serif" w:hAnsi="PT Astra Serif"/>
          <w:sz w:val="24"/>
          <w:szCs w:val="24"/>
          <w:lang w:val="x-none"/>
        </w:rPr>
        <w:t>.</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Контролировать ход выполнения работ Подрядчиком.</w:t>
      </w:r>
    </w:p>
    <w:p w:rsidR="00C84C05" w:rsidRPr="00E255D8" w:rsidRDefault="00C84C05" w:rsidP="00E1272E">
      <w:pPr>
        <w:spacing w:after="0" w:line="240" w:lineRule="auto"/>
        <w:ind w:right="396"/>
        <w:jc w:val="both"/>
        <w:rPr>
          <w:rFonts w:ascii="PT Astra Serif" w:eastAsia="Calibri" w:hAnsi="PT Astra Serif"/>
          <w:sz w:val="24"/>
          <w:szCs w:val="24"/>
          <w:lang w:eastAsia="ru-RU"/>
        </w:rPr>
      </w:pPr>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eastAsia="ar-SA"/>
        </w:rPr>
      </w:pPr>
      <w:r w:rsidRPr="00E255D8">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E255D8">
        <w:rPr>
          <w:rFonts w:ascii="PT Astra Serif" w:hAnsi="PT Astra Serif"/>
          <w:sz w:val="24"/>
          <w:szCs w:val="24"/>
        </w:rPr>
        <w:t>им</w:t>
      </w:r>
      <w:r w:rsidRPr="00E255D8">
        <w:rPr>
          <w:rFonts w:ascii="PT Astra Serif" w:hAnsi="PT Astra Serif"/>
          <w:sz w:val="24"/>
          <w:szCs w:val="24"/>
          <w:lang w:val="x-none"/>
        </w:rPr>
        <w:t xml:space="preserve"> </w:t>
      </w:r>
      <w:r w:rsidRPr="00E255D8">
        <w:rPr>
          <w:rFonts w:ascii="PT Astra Serif" w:hAnsi="PT Astra Serif"/>
          <w:sz w:val="24"/>
          <w:szCs w:val="24"/>
        </w:rPr>
        <w:t>заданием</w:t>
      </w:r>
      <w:r w:rsidRPr="00E255D8">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sz w:val="24"/>
          <w:szCs w:val="24"/>
          <w:lang w:val="x-none"/>
        </w:rPr>
      </w:pPr>
      <w:r w:rsidRPr="00E255D8">
        <w:rPr>
          <w:rFonts w:ascii="PT Astra Serif" w:hAnsi="PT Astra Serif"/>
          <w:b/>
          <w:sz w:val="24"/>
          <w:szCs w:val="24"/>
          <w:lang w:val="x-none"/>
        </w:rPr>
        <w:t>Права Муниципального заказчика: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Осуществлять контроль на любом этапе выполнения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rPr>
        <w:t xml:space="preserve">  </w:t>
      </w:r>
      <w:r w:rsidRPr="00E255D8">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E1272E">
      <w:pPr>
        <w:tabs>
          <w:tab w:val="left" w:pos="-443"/>
        </w:tabs>
        <w:spacing w:after="0"/>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E1272E">
      <w:pPr>
        <w:pStyle w:val="ab"/>
        <w:numPr>
          <w:ilvl w:val="0"/>
          <w:numId w:val="39"/>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6.1. Представитель Муниципального заказчика им</w:t>
      </w:r>
      <w:r w:rsidRPr="00E255D8">
        <w:rPr>
          <w:rFonts w:ascii="PT Astra Serif" w:hAnsi="PT Astra Serif"/>
          <w:sz w:val="24"/>
          <w:szCs w:val="24"/>
        </w:rPr>
        <w:t>ее</w:t>
      </w:r>
      <w:r w:rsidRPr="00E255D8">
        <w:rPr>
          <w:rFonts w:ascii="PT Astra Serif" w:hAnsi="PT Astra Serif"/>
          <w:sz w:val="24"/>
          <w:szCs w:val="24"/>
          <w:lang w:val="x-none"/>
        </w:rPr>
        <w:t>т право беспрепятственного доступа ко всем видам работ.</w:t>
      </w:r>
    </w:p>
    <w:p w:rsidR="00571E66" w:rsidRPr="00E255D8"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фото  на электронном носителе фиксирующем состояние объекта до выполнения работ и после каждого выполнения работ.</w:t>
      </w:r>
    </w:p>
    <w:p w:rsidR="00571E66" w:rsidRPr="00E255D8"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E1272E">
      <w:pPr>
        <w:spacing w:after="0"/>
        <w:ind w:right="396"/>
        <w:jc w:val="both"/>
        <w:rPr>
          <w:rFonts w:ascii="PT Astra Serif" w:eastAsia="Calibri" w:hAnsi="PT Astra Serif"/>
          <w:sz w:val="24"/>
          <w:szCs w:val="24"/>
        </w:rPr>
      </w:pPr>
      <w:r w:rsidRPr="00E255D8">
        <w:rPr>
          <w:rFonts w:ascii="PT Astra Serif" w:hAnsi="PT Astra Serif"/>
          <w:sz w:val="24"/>
          <w:szCs w:val="24"/>
        </w:rPr>
        <w:t>Документ о приемке размещенный в единой информационной системе должен содержать:</w:t>
      </w:r>
    </w:p>
    <w:p w:rsidR="00571E66" w:rsidRPr="00E255D8" w:rsidRDefault="00571E66" w:rsidP="00E1272E">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E1272E">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E1272E">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End w:id="3"/>
      <w:r w:rsidRPr="00E255D8">
        <w:rPr>
          <w:rFonts w:ascii="PT Astra Serif" w:hAnsi="PT Astra Serif"/>
          <w:sz w:val="24"/>
          <w:szCs w:val="24"/>
        </w:rPr>
        <w:t xml:space="preserve"> </w:t>
      </w:r>
      <w:bookmarkStart w:id="5" w:name="sub_9401315"/>
      <w:bookmarkEnd w:id="4"/>
      <w:r w:rsidRPr="00E255D8">
        <w:rPr>
          <w:rFonts w:ascii="PT Astra Serif" w:hAnsi="PT Astra Serif"/>
          <w:sz w:val="24"/>
          <w:szCs w:val="24"/>
        </w:rPr>
        <w:t xml:space="preserve"> информацию об объеме выполненной работы;</w:t>
      </w:r>
    </w:p>
    <w:p w:rsidR="00571E66" w:rsidRPr="00E255D8" w:rsidRDefault="00571E66" w:rsidP="00E1272E">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E255D8" w:rsidRDefault="00571E66" w:rsidP="00E1272E">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kern w:val="2"/>
          <w:sz w:val="24"/>
          <w:szCs w:val="24"/>
          <w:lang w:eastAsia="ar-SA"/>
        </w:rPr>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E1272E">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lastRenderedPageBreak/>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6.13. </w:t>
      </w:r>
      <w:r w:rsidRPr="00E255D8">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eastAsia="Arial Unicode MS" w:hAnsi="PT Astra Serif"/>
          <w:sz w:val="24"/>
          <w:szCs w:val="24"/>
          <w:lang w:val="x-none"/>
        </w:rPr>
        <w:t>6.</w:t>
      </w:r>
      <w:r w:rsidRPr="00E255D8">
        <w:rPr>
          <w:rFonts w:ascii="PT Astra Serif" w:eastAsia="Arial Unicode MS" w:hAnsi="PT Astra Serif"/>
          <w:sz w:val="24"/>
          <w:szCs w:val="24"/>
        </w:rPr>
        <w:t>14</w:t>
      </w:r>
      <w:r w:rsidRPr="00E255D8">
        <w:rPr>
          <w:rFonts w:ascii="PT Astra Serif" w:eastAsia="Arial Unicode MS" w:hAnsi="PT Astra Serif"/>
          <w:sz w:val="24"/>
          <w:szCs w:val="24"/>
          <w:lang w:val="x-none"/>
        </w:rPr>
        <w:t xml:space="preserve">. </w:t>
      </w:r>
      <w:r w:rsidRPr="00E255D8">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E255D8">
        <w:rPr>
          <w:rFonts w:ascii="PT Astra Serif" w:hAnsi="PT Astra Serif"/>
          <w:sz w:val="24"/>
          <w:szCs w:val="24"/>
        </w:rPr>
        <w:t>з</w:t>
      </w:r>
      <w:r w:rsidRPr="00E255D8">
        <w:rPr>
          <w:rFonts w:ascii="PT Astra Serif" w:hAnsi="PT Astra Serif"/>
          <w:sz w:val="24"/>
          <w:szCs w:val="24"/>
          <w:lang w:val="x-none"/>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r w:rsidRPr="00E255D8">
        <w:rPr>
          <w:rFonts w:ascii="PT Astra Serif" w:hAnsi="PT Astra Serif"/>
          <w:sz w:val="24"/>
          <w:szCs w:val="24"/>
          <w:lang w:val="x-none"/>
        </w:rPr>
        <w:lastRenderedPageBreak/>
        <w:t xml:space="preserve">заказчика но не более трех календарных дней. При несогласии Подрядчика с требованием Муниципального </w:t>
      </w:r>
      <w:r w:rsidRPr="00E255D8">
        <w:rPr>
          <w:rFonts w:ascii="PT Astra Serif" w:hAnsi="PT Astra Serif"/>
          <w:sz w:val="24"/>
          <w:szCs w:val="24"/>
        </w:rPr>
        <w:t>з</w:t>
      </w:r>
      <w:r w:rsidRPr="00E255D8">
        <w:rPr>
          <w:rFonts w:ascii="PT Astra Serif" w:hAnsi="PT Astra Serif"/>
          <w:sz w:val="24"/>
          <w:szCs w:val="24"/>
          <w:lang w:val="x-none"/>
        </w:rPr>
        <w:t>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 </w:t>
      </w:r>
      <w:r w:rsidR="000C1F1A" w:rsidRPr="00E255D8">
        <w:rPr>
          <w:rFonts w:ascii="PT Astra Serif" w:hAnsi="PT Astra Serif"/>
          <w:sz w:val="24"/>
          <w:szCs w:val="24"/>
        </w:rPr>
        <w:t xml:space="preserve"> </w:t>
      </w:r>
      <w:r w:rsidRPr="00E255D8">
        <w:rPr>
          <w:rFonts w:ascii="PT Astra Serif" w:hAnsi="PT Astra Serif"/>
          <w:sz w:val="24"/>
          <w:szCs w:val="24"/>
        </w:rPr>
        <w:t>почтовым отправлением почтой России;</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E255D8" w:rsidRDefault="00571E66" w:rsidP="00E1272E">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lang w:val="x-none"/>
        </w:rPr>
        <w:t>6.</w:t>
      </w:r>
      <w:r w:rsidRPr="00E255D8">
        <w:rPr>
          <w:rFonts w:ascii="PT Astra Serif" w:eastAsia="Arial Unicode MS" w:hAnsi="PT Astra Serif"/>
          <w:sz w:val="24"/>
          <w:szCs w:val="24"/>
        </w:rPr>
        <w:t>15</w:t>
      </w:r>
      <w:r w:rsidRPr="00E255D8">
        <w:rPr>
          <w:rFonts w:ascii="PT Astra Serif" w:eastAsia="Arial Unicode MS" w:hAnsi="PT Astra Serif"/>
          <w:sz w:val="24"/>
          <w:szCs w:val="24"/>
          <w:lang w:val="x-none"/>
        </w:rPr>
        <w:t xml:space="preserve">. При возникновении между </w:t>
      </w:r>
      <w:r w:rsidRPr="00E255D8">
        <w:rPr>
          <w:rFonts w:ascii="PT Astra Serif" w:eastAsia="Arial Unicode MS" w:hAnsi="PT Astra Serif"/>
          <w:sz w:val="24"/>
          <w:szCs w:val="24"/>
        </w:rPr>
        <w:t xml:space="preserve">Муниципальным </w:t>
      </w:r>
      <w:r w:rsidRPr="00E255D8">
        <w:rPr>
          <w:rFonts w:ascii="PT Astra Serif" w:eastAsia="Arial Unicode MS" w:hAnsi="PT Astra Serif"/>
          <w:sz w:val="24"/>
          <w:szCs w:val="24"/>
          <w:lang w:val="x-none"/>
        </w:rPr>
        <w:t xml:space="preserve">заказчиком и </w:t>
      </w:r>
      <w:r w:rsidRPr="00E255D8">
        <w:rPr>
          <w:rFonts w:ascii="PT Astra Serif" w:eastAsia="Arial Unicode MS" w:hAnsi="PT Astra Serif"/>
          <w:sz w:val="24"/>
          <w:szCs w:val="24"/>
        </w:rPr>
        <w:t>П</w:t>
      </w:r>
      <w:r w:rsidRPr="00E255D8">
        <w:rPr>
          <w:rFonts w:ascii="PT Astra Serif" w:eastAsia="Arial Unicode MS" w:hAnsi="PT Astra Serif"/>
          <w:sz w:val="24"/>
          <w:szCs w:val="24"/>
          <w:lang w:val="x-none"/>
        </w:rPr>
        <w:t>одрядчиком спора по поводу недостатков выполненной работы или их причин</w:t>
      </w:r>
      <w:r w:rsidRPr="00E255D8">
        <w:rPr>
          <w:rFonts w:ascii="PT Astra Serif" w:eastAsia="Arial Unicode MS" w:hAnsi="PT Astra Serif"/>
          <w:sz w:val="24"/>
          <w:szCs w:val="24"/>
        </w:rPr>
        <w:t>,</w:t>
      </w:r>
      <w:r w:rsidRPr="00E255D8">
        <w:rPr>
          <w:rFonts w:ascii="PT Astra Serif" w:eastAsia="Arial Unicode MS" w:hAnsi="PT Astra Serif"/>
          <w:sz w:val="24"/>
          <w:szCs w:val="24"/>
          <w:lang w:val="x-none"/>
        </w:rPr>
        <w:t xml:space="preserve"> по требованию любой из сторон</w:t>
      </w:r>
      <w:r w:rsidRPr="00E255D8">
        <w:rPr>
          <w:rFonts w:ascii="PT Astra Serif" w:eastAsia="Arial Unicode MS" w:hAnsi="PT Astra Serif"/>
          <w:sz w:val="24"/>
          <w:szCs w:val="24"/>
        </w:rPr>
        <w:t>,</w:t>
      </w:r>
      <w:r w:rsidRPr="00E255D8">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E255D8">
        <w:rPr>
          <w:rFonts w:ascii="PT Astra Serif" w:eastAsia="Arial Unicode MS" w:hAnsi="PT Astra Serif"/>
          <w:sz w:val="24"/>
          <w:szCs w:val="24"/>
        </w:rPr>
        <w:t>П</w:t>
      </w:r>
      <w:r w:rsidRPr="00E255D8">
        <w:rPr>
          <w:rFonts w:ascii="PT Astra Serif" w:eastAsia="Arial Unicode MS" w:hAnsi="PT Astra Serif"/>
          <w:sz w:val="24"/>
          <w:szCs w:val="24"/>
          <w:lang w:val="x-none"/>
        </w:rPr>
        <w:t>одрядчик.</w:t>
      </w:r>
    </w:p>
    <w:p w:rsidR="00C84C05" w:rsidRPr="00E255D8" w:rsidRDefault="00C84C05" w:rsidP="00E1272E">
      <w:pPr>
        <w:spacing w:after="0"/>
        <w:ind w:right="396"/>
        <w:jc w:val="both"/>
        <w:rPr>
          <w:rFonts w:ascii="PT Astra Serif" w:eastAsia="Times New Roman" w:hAnsi="PT Astra Serif"/>
          <w:b/>
          <w:bCs/>
          <w:sz w:val="24"/>
          <w:szCs w:val="24"/>
        </w:rPr>
      </w:pPr>
    </w:p>
    <w:p w:rsidR="00C84C05" w:rsidRPr="00E255D8" w:rsidRDefault="00C84C05" w:rsidP="00E1272E">
      <w:pPr>
        <w:spacing w:after="0"/>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E255D8">
        <w:rPr>
          <w:rFonts w:ascii="PT Astra Serif" w:hAnsi="PT Astra Serif"/>
          <w:sz w:val="24"/>
          <w:szCs w:val="24"/>
        </w:rPr>
        <w:t xml:space="preserve"> </w:t>
      </w:r>
      <w:r w:rsidR="003B5434" w:rsidRPr="00E255D8">
        <w:rPr>
          <w:rFonts w:ascii="PT Astra Serif" w:hAnsi="PT Astra Serif"/>
          <w:sz w:val="24"/>
          <w:szCs w:val="24"/>
          <w:lang w:eastAsia="ar-SA"/>
        </w:rPr>
        <w:t xml:space="preserve">Требования к гарантии качества товара, работы, </w:t>
      </w:r>
      <w:r w:rsidR="003B5434" w:rsidRPr="00E255D8">
        <w:rPr>
          <w:rFonts w:ascii="PT Astra Serif" w:hAnsi="PT Astra Serif"/>
          <w:sz w:val="24"/>
          <w:szCs w:val="24"/>
          <w:lang w:eastAsia="ar-SA"/>
        </w:rPr>
        <w:lastRenderedPageBreak/>
        <w:t>услуги установлены в пункте 4.4 раздела 4 электронного контракта и в извещении об осуществлении закупки.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E255D8">
        <w:rPr>
          <w:rFonts w:ascii="PT Astra Serif" w:hAnsi="PT Astra Serif"/>
          <w:sz w:val="24"/>
          <w:szCs w:val="24"/>
        </w:rPr>
        <w:t xml:space="preserve"> </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E255D8" w:rsidRDefault="00F22F5B"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E1272E">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E255D8" w:rsidRDefault="00C84C05" w:rsidP="00E1272E">
      <w:pPr>
        <w:spacing w:after="0"/>
        <w:ind w:right="396"/>
        <w:jc w:val="both"/>
        <w:rPr>
          <w:rFonts w:ascii="PT Astra Serif" w:hAnsi="PT Astra Serif"/>
          <w:sz w:val="24"/>
          <w:szCs w:val="24"/>
          <w:lang w:val="x-none" w:eastAsia="ru-RU"/>
        </w:rPr>
      </w:pPr>
    </w:p>
    <w:p w:rsidR="00C84C05" w:rsidRPr="00E255D8"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E255D8">
        <w:rPr>
          <w:rFonts w:ascii="PT Astra Serif" w:hAnsi="PT Astra Serif"/>
          <w:b/>
          <w:sz w:val="24"/>
          <w:szCs w:val="24"/>
        </w:rPr>
        <w:t>8. Ответственность сторон</w:t>
      </w:r>
    </w:p>
    <w:p w:rsidR="00C84C05" w:rsidRPr="00E255D8"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E255D8"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sz w:val="24"/>
          <w:szCs w:val="24"/>
        </w:rPr>
      </w:pPr>
      <w:r w:rsidRPr="00E255D8">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8.4.3. За каждый факт неисполнения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 xml:space="preserve">Общая сумма начисленных штрафов за ненадлежащее исполнение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8.4.4. </w:t>
      </w:r>
      <w:r w:rsidRPr="00E255D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а) в случае, если цена контракта не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б) в случае, если цена контракта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w:t>
      </w:r>
      <w:r w:rsidRPr="00E255D8">
        <w:rPr>
          <w:rFonts w:ascii="PT Astra Serif" w:hAnsi="PT Astra Serif"/>
          <w:bCs/>
          <w:sz w:val="24"/>
          <w:szCs w:val="24"/>
        </w:rPr>
        <w:lastRenderedPageBreak/>
        <w:t>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E255D8" w:rsidRDefault="006A6C6E" w:rsidP="00E1272E">
      <w:pPr>
        <w:tabs>
          <w:tab w:val="left" w:pos="426"/>
        </w:tabs>
        <w:spacing w:after="0"/>
        <w:ind w:right="396"/>
        <w:jc w:val="both"/>
        <w:rPr>
          <w:rFonts w:ascii="PT Astra Serif" w:hAnsi="PT Astra Serif"/>
          <w:bCs/>
          <w:sz w:val="24"/>
          <w:szCs w:val="24"/>
        </w:rPr>
      </w:pPr>
    </w:p>
    <w:p w:rsidR="00C84C05" w:rsidRPr="00E255D8"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sz w:val="24"/>
          <w:szCs w:val="24"/>
        </w:rPr>
        <w:t>Изменение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bookmarkStart w:id="9"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1"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E1272E">
      <w:pPr>
        <w:spacing w:after="0"/>
        <w:ind w:right="396"/>
        <w:jc w:val="both"/>
        <w:rPr>
          <w:rFonts w:ascii="PT Astra Serif" w:hAnsi="PT Astra Serif"/>
          <w:sz w:val="24"/>
          <w:szCs w:val="24"/>
          <w:lang w:eastAsia="ar-SA"/>
        </w:rPr>
      </w:pPr>
      <w:r w:rsidRPr="00E255D8">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E255D8"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p>
    <w:p w:rsidR="00C84C05" w:rsidRPr="00E255D8"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E1272E">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lastRenderedPageBreak/>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Признание нецелесообразным дальнейшего ведения работ по вине Подрядчика.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E1272E">
      <w:pPr>
        <w:pStyle w:val="a8"/>
        <w:spacing w:after="0"/>
        <w:ind w:left="0" w:right="396"/>
        <w:jc w:val="both"/>
        <w:rPr>
          <w:rFonts w:ascii="PT Astra Serif" w:hAnsi="PT Astra Serif"/>
          <w:sz w:val="24"/>
          <w:szCs w:val="24"/>
        </w:rPr>
      </w:pPr>
      <w:r w:rsidRPr="00E255D8">
        <w:rPr>
          <w:rFonts w:ascii="PT Astra Serif" w:hAnsi="PT Astra Serif"/>
          <w:sz w:val="24"/>
          <w:szCs w:val="24"/>
        </w:rPr>
        <w:t>10.4.</w:t>
      </w:r>
      <w:r w:rsidR="00021228" w:rsidRPr="00E255D8">
        <w:rPr>
          <w:rFonts w:ascii="PT Astra Serif" w:hAnsi="PT Astra Serif"/>
          <w:sz w:val="24"/>
          <w:szCs w:val="24"/>
        </w:rPr>
        <w:t xml:space="preserve"> </w:t>
      </w:r>
      <w:r w:rsidR="00715062" w:rsidRPr="00E255D8">
        <w:rPr>
          <w:rFonts w:ascii="PT Astra Serif" w:hAnsi="PT Astra Serif"/>
          <w:sz w:val="24"/>
          <w:szCs w:val="24"/>
        </w:rPr>
        <w:t xml:space="preserve">В случае принятия заказчиком предусмотренного </w:t>
      </w:r>
      <w:hyperlink r:id="rId23"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3) поступление решения об одностороннем отказе от исполнения контракта в соответствии с под</w:t>
      </w:r>
      <w:hyperlink r:id="rId24" w:anchor="Par2" w:history="1">
        <w:r w:rsidRPr="00E255D8">
          <w:rPr>
            <w:rStyle w:val="aa"/>
            <w:rFonts w:ascii="PT Astra Serif" w:hAnsi="PT Astra Serif"/>
            <w:color w:val="auto"/>
          </w:rPr>
          <w:t>пунктом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E1272E">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lastRenderedPageBreak/>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E255D8"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E1272E">
      <w:pPr>
        <w:autoSpaceDE w:val="0"/>
        <w:autoSpaceDN w:val="0"/>
        <w:adjustRightInd w:val="0"/>
        <w:spacing w:after="0"/>
        <w:ind w:right="396"/>
        <w:contextualSpacing/>
        <w:jc w:val="both"/>
        <w:rPr>
          <w:rFonts w:ascii="PT Astra Serif" w:hAnsi="PT Astra Serif"/>
          <w:bCs/>
          <w:sz w:val="24"/>
          <w:szCs w:val="24"/>
        </w:rPr>
      </w:pP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lastRenderedPageBreak/>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255D8">
        <w:rPr>
          <w:rFonts w:ascii="PT Astra Serif" w:hAnsi="PT Astra Serif"/>
          <w:iCs/>
          <w:sz w:val="24"/>
          <w:szCs w:val="24"/>
          <w:lang w:eastAsia="ru-RU"/>
        </w:rPr>
        <w:t xml:space="preserve"> </w:t>
      </w:r>
      <w:r w:rsidRPr="00E255D8">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E255D8"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30"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sz w:val="24"/>
          <w:szCs w:val="24"/>
          <w:lang w:val="x-none"/>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lang w:val="x-none"/>
        </w:rPr>
        <w:t xml:space="preserve"> </w:t>
      </w:r>
      <w:r w:rsidRPr="00E255D8">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cs="Times New Roman"/>
          <w:i/>
          <w:sz w:val="24"/>
          <w:szCs w:val="24"/>
          <w:lang w:eastAsia="ru-RU"/>
        </w:rPr>
      </w:pPr>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2"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E255D8">
        <w:rPr>
          <w:rFonts w:ascii="PT Astra Serif" w:hAnsi="PT Astra Serif"/>
          <w:sz w:val="24"/>
          <w:szCs w:val="24"/>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E1272E">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5"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E1272E">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r w:rsidRPr="00E255D8">
        <w:rPr>
          <w:rFonts w:ascii="PT Astra Serif" w:hAnsi="PT Astra Serif"/>
          <w:sz w:val="24"/>
          <w:szCs w:val="24"/>
          <w:lang w:eastAsia="ru-RU"/>
        </w:rPr>
        <w:t xml:space="preserve">Предусмотренное </w:t>
      </w:r>
      <w:hyperlink r:id="rId38"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1"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2"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3"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iCs/>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6" w:history="1">
        <w:r w:rsidRPr="00E255D8">
          <w:rPr>
            <w:rStyle w:val="aa"/>
            <w:rFonts w:ascii="PT Astra Serif" w:hAnsi="PT Astra Serif"/>
            <w:sz w:val="24"/>
            <w:szCs w:val="24"/>
          </w:rPr>
          <w:t>статьей 45</w:t>
        </w:r>
      </w:hyperlink>
      <w:r w:rsidRPr="00E255D8">
        <w:rPr>
          <w:rFonts w:ascii="PT Astra Serif" w:hAnsi="PT Astra Serif"/>
          <w:sz w:val="24"/>
          <w:szCs w:val="24"/>
        </w:rPr>
        <w:t xml:space="preserve">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7"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ar-SA"/>
        </w:rPr>
      </w:pPr>
      <w:r w:rsidRPr="00E255D8">
        <w:rPr>
          <w:rFonts w:ascii="PT Astra Serif" w:hAnsi="PT Astra Serif"/>
          <w:b/>
          <w:sz w:val="24"/>
          <w:szCs w:val="24"/>
        </w:rPr>
        <w:t>Прочие условия</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w:t>
      </w:r>
      <w:r w:rsidRPr="00E255D8">
        <w:rPr>
          <w:rFonts w:ascii="PT Astra Serif" w:hAnsi="PT Astra Serif"/>
          <w:sz w:val="24"/>
          <w:szCs w:val="24"/>
        </w:rPr>
        <w:lastRenderedPageBreak/>
        <w:t>уполномоченными на то представителями сторон и не противоречат действующему законодательству.</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E255D8">
        <w:rPr>
          <w:rFonts w:ascii="PT Astra Serif" w:hAnsi="PT Astra Serif"/>
          <w:sz w:val="24"/>
          <w:szCs w:val="24"/>
        </w:rPr>
        <w:t xml:space="preserve"> </w:t>
      </w:r>
      <w:r w:rsidRPr="00E255D8">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числе документов согласно пункту 6.2</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6.2 составляются на бумажном носителе.</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E255D8" w:rsidRDefault="00C84C05" w:rsidP="00E1272E">
      <w:pPr>
        <w:tabs>
          <w:tab w:val="left" w:pos="-104"/>
        </w:tabs>
        <w:spacing w:after="0"/>
        <w:ind w:right="396"/>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E255D8" w:rsidRDefault="00603E8D" w:rsidP="00E1272E">
      <w:pPr>
        <w:autoSpaceDE w:val="0"/>
        <w:autoSpaceDN w:val="0"/>
        <w:adjustRightInd w:val="0"/>
        <w:spacing w:after="0"/>
        <w:ind w:right="396"/>
        <w:jc w:val="both"/>
        <w:rPr>
          <w:rFonts w:ascii="PT Astra Serif" w:hAnsi="PT Astra Serif"/>
          <w:sz w:val="24"/>
          <w:szCs w:val="24"/>
        </w:rPr>
      </w:pP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sidRPr="00E255D8">
        <w:rPr>
          <w:rFonts w:ascii="PT Astra Serif" w:hAnsi="PT Astra Serif"/>
          <w:b/>
          <w:sz w:val="24"/>
          <w:szCs w:val="24"/>
        </w:rPr>
        <w:t>Подписи сторон</w:t>
      </w: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sidRPr="00E255D8">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E255D8" w:rsidRDefault="00BE53C6" w:rsidP="000719CB">
      <w:pPr>
        <w:spacing w:after="0"/>
        <w:ind w:left="-567" w:right="396"/>
        <w:jc w:val="center"/>
        <w:rPr>
          <w:rFonts w:ascii="PT Astra Serif" w:hAnsi="PT Astra Serif"/>
          <w:b/>
          <w:i/>
          <w:sz w:val="24"/>
          <w:szCs w:val="24"/>
        </w:rPr>
      </w:pPr>
      <w:r w:rsidRPr="00E255D8">
        <w:rPr>
          <w:rFonts w:ascii="PT Astra Serif" w:hAnsi="PT Astra Serif"/>
          <w:b/>
          <w:i/>
          <w:sz w:val="24"/>
          <w:szCs w:val="24"/>
        </w:rPr>
        <w:t>в единой информационной системе https://zakupki.gov.ru/</w:t>
      </w:r>
    </w:p>
    <w:p w:rsidR="00B55BF9" w:rsidRPr="00E255D8"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r w:rsidR="009108EF">
        <w:rPr>
          <w:rFonts w:ascii="PT Astra Serif" w:hAnsi="PT Astra Serif"/>
        </w:rPr>
        <w:t>Исполняющий обязанности</w:t>
      </w:r>
      <w:r w:rsidR="009108EF">
        <w:rPr>
          <w:rFonts w:ascii="PT Astra Serif" w:hAnsi="PT Astra Serif"/>
          <w:b/>
        </w:rPr>
        <w:t xml:space="preserve"> з</w:t>
      </w:r>
      <w:r w:rsidR="009108EF">
        <w:rPr>
          <w:rFonts w:ascii="PT Astra Serif" w:hAnsi="PT Astra Serif"/>
        </w:rPr>
        <w:t>аместителя главы города - директора департамента жилищно-коммунального и строительного комплекса, действующий на основании Распоряжения от 21.03.2024 №82-р – Цымерман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34AA0" w:rsidRDefault="00234A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34AA0" w:rsidRDefault="00234A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34AA0" w:rsidRDefault="00234A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34AA0" w:rsidRDefault="00234A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34AA0" w:rsidRDefault="00234A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234AA0" w:rsidRPr="00234AA0" w:rsidRDefault="00234AA0" w:rsidP="00234AA0">
      <w:pPr>
        <w:spacing w:after="0"/>
        <w:ind w:right="15"/>
        <w:jc w:val="center"/>
        <w:rPr>
          <w:rFonts w:ascii="PT Astra Serif" w:hAnsi="PT Astra Serif"/>
          <w:b/>
          <w:sz w:val="24"/>
          <w:szCs w:val="24"/>
        </w:rPr>
      </w:pPr>
      <w:r w:rsidRPr="00234AA0">
        <w:rPr>
          <w:rFonts w:ascii="PT Astra Serif" w:hAnsi="PT Astra Serif"/>
          <w:b/>
          <w:bCs/>
          <w:kern w:val="2"/>
          <w:sz w:val="24"/>
          <w:szCs w:val="24"/>
        </w:rPr>
        <w:t xml:space="preserve">на </w:t>
      </w:r>
      <w:r w:rsidRPr="00234AA0">
        <w:rPr>
          <w:rFonts w:ascii="PT Astra Serif" w:hAnsi="PT Astra Serif"/>
          <w:b/>
          <w:sz w:val="24"/>
          <w:szCs w:val="24"/>
        </w:rPr>
        <w:t>выполнение работ по устройству контейнерных площадок в городе Югорске</w:t>
      </w:r>
    </w:p>
    <w:p w:rsidR="00234AA0" w:rsidRPr="00234AA0" w:rsidRDefault="00234AA0" w:rsidP="00234AA0">
      <w:pPr>
        <w:autoSpaceDE w:val="0"/>
        <w:autoSpaceDN w:val="0"/>
        <w:adjustRightInd w:val="0"/>
        <w:spacing w:after="0" w:line="240" w:lineRule="auto"/>
        <w:rPr>
          <w:rFonts w:ascii="PT Astra Serif" w:hAnsi="PT Astra Serif"/>
          <w:sz w:val="24"/>
          <w:szCs w:val="24"/>
        </w:rPr>
      </w:pPr>
      <w:r w:rsidRPr="00234AA0">
        <w:rPr>
          <w:rFonts w:ascii="PT Astra Serif" w:hAnsi="PT Astra Serif"/>
          <w:b/>
          <w:bCs/>
          <w:kern w:val="2"/>
          <w:sz w:val="24"/>
          <w:szCs w:val="24"/>
          <w:u w:val="single"/>
        </w:rPr>
        <w:t>Место выполнения работ</w:t>
      </w:r>
      <w:r w:rsidRPr="00234AA0">
        <w:rPr>
          <w:rFonts w:ascii="PT Astra Serif" w:hAnsi="PT Astra Serif"/>
          <w:bCs/>
          <w:kern w:val="2"/>
          <w:sz w:val="24"/>
          <w:szCs w:val="24"/>
        </w:rPr>
        <w:t>:</w:t>
      </w:r>
      <w:r w:rsidRPr="00234AA0">
        <w:rPr>
          <w:rFonts w:ascii="PT Astra Serif" w:hAnsi="PT Astra Serif"/>
          <w:kern w:val="2"/>
          <w:sz w:val="24"/>
          <w:szCs w:val="24"/>
        </w:rPr>
        <w:t xml:space="preserve"> </w:t>
      </w:r>
      <w:r w:rsidRPr="00234AA0">
        <w:rPr>
          <w:rFonts w:ascii="PT Astra Serif" w:hAnsi="PT Astra Serif"/>
          <w:sz w:val="24"/>
          <w:szCs w:val="24"/>
        </w:rPr>
        <w:t>Ханты - Мансийский автономный округ - Югра, г. Югорск, в районе домов №13 А и №15 ул. Гастелло; возле жилого дома №93 ул. Попова, ул. Кирова,10; в районе дома №13 ул. Кольцевая; кладбище №1 в западной части города.</w:t>
      </w:r>
    </w:p>
    <w:p w:rsidR="00234AA0" w:rsidRPr="00234AA0" w:rsidRDefault="00234AA0" w:rsidP="00234AA0">
      <w:pPr>
        <w:autoSpaceDE w:val="0"/>
        <w:autoSpaceDN w:val="0"/>
        <w:adjustRightInd w:val="0"/>
        <w:spacing w:after="0" w:line="240" w:lineRule="auto"/>
        <w:rPr>
          <w:rFonts w:ascii="PT Astra Serif" w:hAnsi="PT Astra Serif"/>
          <w:b/>
          <w:kern w:val="2"/>
          <w:sz w:val="24"/>
          <w:szCs w:val="24"/>
          <w:u w:val="single"/>
        </w:rPr>
      </w:pPr>
      <w:r w:rsidRPr="00234AA0">
        <w:rPr>
          <w:rFonts w:ascii="PT Astra Serif" w:hAnsi="PT Astra Serif"/>
          <w:b/>
          <w:kern w:val="2"/>
          <w:sz w:val="24"/>
          <w:szCs w:val="24"/>
          <w:u w:val="single"/>
        </w:rPr>
        <w:t>Срок выполнения работ:</w:t>
      </w:r>
    </w:p>
    <w:p w:rsidR="00234AA0" w:rsidRPr="00234AA0" w:rsidRDefault="00234AA0" w:rsidP="00234AA0">
      <w:pPr>
        <w:autoSpaceDE w:val="0"/>
        <w:autoSpaceDN w:val="0"/>
        <w:adjustRightInd w:val="0"/>
        <w:spacing w:after="0" w:line="240" w:lineRule="auto"/>
        <w:ind w:right="-262"/>
        <w:jc w:val="both"/>
        <w:rPr>
          <w:rFonts w:ascii="PT Astra Serif" w:hAnsi="PT Astra Serif"/>
          <w:sz w:val="24"/>
          <w:szCs w:val="24"/>
        </w:rPr>
      </w:pPr>
      <w:r w:rsidRPr="00234AA0">
        <w:rPr>
          <w:rFonts w:ascii="PT Astra Serif" w:hAnsi="PT Astra Serif"/>
          <w:sz w:val="24"/>
          <w:szCs w:val="24"/>
        </w:rPr>
        <w:t>- начало:  с даты заключения муниципального контракта</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sz w:val="24"/>
          <w:szCs w:val="24"/>
        </w:rPr>
        <w:t>- окончание: 20.08.2024.</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rPr>
        <w:t>Срок исполнения контракта: с даты заключения муниципального контракта по 26.09.2024.</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bCs/>
          <w:sz w:val="24"/>
          <w:szCs w:val="24"/>
        </w:rPr>
        <w:t xml:space="preserve">Начальная (максимальная) </w:t>
      </w:r>
      <w:r w:rsidRPr="00234AA0">
        <w:rPr>
          <w:rFonts w:ascii="PT Astra Serif" w:hAnsi="PT Astra Serif"/>
          <w:sz w:val="24"/>
          <w:szCs w:val="24"/>
        </w:rPr>
        <w:t>цена контракта включает в себя</w:t>
      </w:r>
      <w:r w:rsidRPr="00234AA0">
        <w:rPr>
          <w:rFonts w:ascii="PT Astra Serif" w:hAnsi="PT Astra Serif"/>
          <w:sz w:val="24"/>
          <w:szCs w:val="24"/>
          <w:lang w:eastAsia="ru-RU"/>
        </w:rPr>
        <w:t>:</w:t>
      </w:r>
      <w:r w:rsidRPr="00234AA0">
        <w:rPr>
          <w:rFonts w:ascii="PT Astra Serif" w:hAnsi="PT Astra Serif"/>
          <w:sz w:val="24"/>
          <w:szCs w:val="24"/>
        </w:rPr>
        <w:t xml:space="preserve"> стоимость работ в полном объеме, соответствующих условиям Контракта по качеству и объему, затраты на страхование, уплату налогов, включая НДС либо без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234AA0" w:rsidRPr="00234AA0" w:rsidRDefault="00234AA0" w:rsidP="00234AA0">
      <w:pPr>
        <w:autoSpaceDE w:val="0"/>
        <w:autoSpaceDN w:val="0"/>
        <w:adjustRightInd w:val="0"/>
        <w:spacing w:after="0" w:line="240" w:lineRule="auto"/>
        <w:jc w:val="both"/>
        <w:rPr>
          <w:rFonts w:ascii="PT Astra Serif" w:hAnsi="PT Astra Serif"/>
          <w:sz w:val="24"/>
          <w:szCs w:val="24"/>
          <w:u w:val="single"/>
        </w:rPr>
      </w:pPr>
      <w:r w:rsidRPr="00234AA0">
        <w:rPr>
          <w:rFonts w:ascii="PT Astra Serif" w:hAnsi="PT Astra Serif"/>
          <w:sz w:val="24"/>
          <w:szCs w:val="24"/>
          <w:u w:val="single"/>
        </w:rPr>
        <w:t>Описание контейнерной площадки устанавливаемой на ул. Кирова,10:</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u w:val="single"/>
        </w:rPr>
        <w:t xml:space="preserve"> </w:t>
      </w:r>
      <w:r w:rsidRPr="00234AA0">
        <w:rPr>
          <w:rFonts w:ascii="PT Astra Serif" w:hAnsi="PT Astra Serif"/>
          <w:sz w:val="24"/>
          <w:szCs w:val="24"/>
        </w:rPr>
        <w:t>Производится демонтаж и перенос контейнерной площадки с ул. Мира 73А на ул. Кирова 10 с целью  расширения контейнерной площадки. Существующая контейнерная площадка на Кирова,10 переносится на другое место, но в радиусе жилого дома Кирова,10. На каждой контейнерной площадке должно вмещаться 5 контейнеров для сбора ТКО (образец рис.1). Основание контейнерной площадки из плит ж/б. Устанавливается два модуля с габаритами каждого модуля: ДхШхВ 6300х1200х1700 мм.</w:t>
      </w:r>
    </w:p>
    <w:p w:rsidR="00234AA0" w:rsidRPr="00234AA0" w:rsidRDefault="00234AA0" w:rsidP="00234AA0">
      <w:pPr>
        <w:autoSpaceDE w:val="0"/>
        <w:autoSpaceDN w:val="0"/>
        <w:adjustRightInd w:val="0"/>
        <w:spacing w:after="0" w:line="240" w:lineRule="auto"/>
        <w:jc w:val="both"/>
        <w:rPr>
          <w:rFonts w:ascii="PT Astra Serif" w:hAnsi="PT Astra Serif"/>
          <w:sz w:val="24"/>
          <w:szCs w:val="24"/>
          <w:u w:val="single"/>
        </w:rPr>
      </w:pPr>
      <w:r w:rsidRPr="00234AA0">
        <w:rPr>
          <w:rFonts w:ascii="PT Astra Serif" w:hAnsi="PT Astra Serif"/>
          <w:sz w:val="24"/>
          <w:szCs w:val="24"/>
          <w:u w:val="single"/>
        </w:rPr>
        <w:t>Описание контейнерных площадок устанавливаемых в районе домов №13 А и №15 ул. Гастелло и</w:t>
      </w:r>
      <w:r w:rsidRPr="00234AA0">
        <w:rPr>
          <w:rFonts w:ascii="PT Astra Serif" w:hAnsi="PT Astra Serif"/>
          <w:sz w:val="24"/>
          <w:szCs w:val="24"/>
        </w:rPr>
        <w:t xml:space="preserve"> </w:t>
      </w:r>
      <w:r w:rsidRPr="00234AA0">
        <w:rPr>
          <w:rFonts w:ascii="PT Astra Serif" w:hAnsi="PT Astra Serif"/>
          <w:sz w:val="24"/>
          <w:szCs w:val="24"/>
          <w:u w:val="single"/>
        </w:rPr>
        <w:t>возле жилого дома №93 ул. Попова:</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rPr>
        <w:t>На контейнерной площадке должно вмещаться 4 контейнера для сбора ТКО (образец рис.1). Основание контейнерной площадки из плит ж/б. Габариты модуля: ДхШхВ 6300х1200х1700 мм.</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rPr>
        <w:t>Высота передней поворотной панели 500 мм, высота двери 1130 мм.</w:t>
      </w:r>
    </w:p>
    <w:p w:rsidR="00234AA0" w:rsidRPr="00234AA0" w:rsidRDefault="00234AA0" w:rsidP="00234AA0">
      <w:pPr>
        <w:autoSpaceDE w:val="0"/>
        <w:autoSpaceDN w:val="0"/>
        <w:adjustRightInd w:val="0"/>
        <w:spacing w:after="0" w:line="240" w:lineRule="auto"/>
        <w:jc w:val="both"/>
        <w:rPr>
          <w:rFonts w:ascii="PT Astra Serif" w:hAnsi="PT Astra Serif"/>
          <w:sz w:val="24"/>
          <w:szCs w:val="24"/>
          <w:u w:val="single"/>
        </w:rPr>
      </w:pPr>
      <w:r w:rsidRPr="00234AA0">
        <w:rPr>
          <w:rFonts w:ascii="PT Astra Serif" w:hAnsi="PT Astra Serif"/>
          <w:sz w:val="24"/>
          <w:szCs w:val="24"/>
          <w:u w:val="single"/>
        </w:rPr>
        <w:t>Описание контейнерной площадки устанавливаемой в районе дома №13 на ул. Кольцевая:</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rPr>
        <w:t>На контейнерной площадке должно вмещаться 3 контейнера для сбора ТКО (образец рис.1). Габариты модуля: ДхШхВ 4700х1200х1700 мм. Высота передней поворотной панели 500 мм, высота двери 1130 мм.</w:t>
      </w:r>
    </w:p>
    <w:p w:rsidR="00234AA0" w:rsidRPr="00234AA0" w:rsidRDefault="00234AA0" w:rsidP="00234AA0">
      <w:pPr>
        <w:autoSpaceDE w:val="0"/>
        <w:autoSpaceDN w:val="0"/>
        <w:adjustRightInd w:val="0"/>
        <w:spacing w:after="0" w:line="240" w:lineRule="auto"/>
        <w:jc w:val="both"/>
        <w:rPr>
          <w:rFonts w:ascii="PT Astra Serif" w:hAnsi="PT Astra Serif"/>
          <w:sz w:val="24"/>
          <w:szCs w:val="24"/>
          <w:u w:val="single"/>
        </w:rPr>
      </w:pPr>
      <w:r w:rsidRPr="00234AA0">
        <w:rPr>
          <w:rFonts w:ascii="PT Astra Serif" w:hAnsi="PT Astra Serif"/>
          <w:sz w:val="24"/>
          <w:szCs w:val="24"/>
          <w:u w:val="single"/>
        </w:rPr>
        <w:t>Описание контейнерной площадки устанавливаемой на кладбище №1 в западной части города</w:t>
      </w:r>
    </w:p>
    <w:p w:rsidR="00234AA0" w:rsidRPr="00234AA0" w:rsidRDefault="00234AA0" w:rsidP="00234AA0">
      <w:pPr>
        <w:autoSpaceDE w:val="0"/>
        <w:autoSpaceDN w:val="0"/>
        <w:adjustRightInd w:val="0"/>
        <w:spacing w:after="0" w:line="240" w:lineRule="auto"/>
        <w:jc w:val="both"/>
        <w:rPr>
          <w:rFonts w:ascii="PT Astra Serif" w:hAnsi="PT Astra Serif"/>
          <w:sz w:val="24"/>
          <w:szCs w:val="24"/>
        </w:rPr>
      </w:pPr>
      <w:r w:rsidRPr="00234AA0">
        <w:rPr>
          <w:rFonts w:ascii="PT Astra Serif" w:hAnsi="PT Astra Serif"/>
          <w:sz w:val="24"/>
          <w:szCs w:val="24"/>
        </w:rPr>
        <w:t>Производится устройство площадки под контейнеры из дорожной плиты размером 6х2х0,14 м. Изготовление (сварка)  и монтаж ограждения из металла с облицовкой с трех сторон стальным профилированным листом. На контейнерной площадке должно вмещаться 3 контейнера для сбора ТКО.</w:t>
      </w:r>
    </w:p>
    <w:p w:rsidR="00234AA0" w:rsidRPr="00234AA0" w:rsidRDefault="00234AA0" w:rsidP="00234AA0">
      <w:pPr>
        <w:autoSpaceDE w:val="0"/>
        <w:autoSpaceDN w:val="0"/>
        <w:adjustRightInd w:val="0"/>
        <w:spacing w:after="0" w:line="240" w:lineRule="auto"/>
        <w:jc w:val="both"/>
        <w:rPr>
          <w:rFonts w:ascii="PT Astra Serif" w:hAnsi="PT Astra Serif"/>
          <w:sz w:val="24"/>
          <w:szCs w:val="24"/>
          <w:u w:val="single"/>
        </w:rPr>
      </w:pPr>
      <w:r w:rsidRPr="00234AA0">
        <w:rPr>
          <w:rFonts w:ascii="PT Astra Serif" w:hAnsi="PT Astra Serif"/>
          <w:sz w:val="24"/>
          <w:szCs w:val="24"/>
          <w:u w:val="single"/>
          <w:lang w:eastAsia="ru-RU"/>
        </w:rPr>
        <w:t>Требования к материалу изготовления площадки:</w:t>
      </w:r>
    </w:p>
    <w:p w:rsidR="00234AA0" w:rsidRPr="00234AA0" w:rsidRDefault="00234AA0" w:rsidP="00234AA0">
      <w:pPr>
        <w:spacing w:after="0" w:line="240" w:lineRule="auto"/>
        <w:jc w:val="both"/>
        <w:rPr>
          <w:rFonts w:ascii="PT Astra Serif" w:hAnsi="PT Astra Serif"/>
          <w:sz w:val="24"/>
          <w:szCs w:val="24"/>
          <w:lang w:eastAsia="ru-RU"/>
        </w:rPr>
      </w:pPr>
      <w:r w:rsidRPr="00234AA0">
        <w:rPr>
          <w:rFonts w:ascii="PT Astra Serif" w:hAnsi="PT Astra Serif"/>
          <w:sz w:val="24"/>
          <w:szCs w:val="24"/>
          <w:lang w:eastAsia="ru-RU"/>
        </w:rPr>
        <w:t>Каркас блока должен быть изготовлен  из стальной трубы по ГОСТ 8645-88. Заполнение каркаса - профилированный лист С8А толщиной не менее 0,45 мм с полимерным покрытием (устройство полимерного покрытия - оцинкование, конверсионное покрытие, грунтование и полимерное покрытие) и</w:t>
      </w:r>
      <w:r w:rsidRPr="00234AA0">
        <w:rPr>
          <w:rFonts w:ascii="PT Astra Serif" w:hAnsi="PT Astra Serif"/>
          <w:b/>
          <w:bCs/>
          <w:sz w:val="24"/>
          <w:szCs w:val="24"/>
          <w:shd w:val="clear" w:color="auto" w:fill="FFFFFF"/>
          <w:lang w:eastAsia="ru-RU"/>
        </w:rPr>
        <w:t xml:space="preserve"> </w:t>
      </w:r>
      <w:r w:rsidRPr="00234AA0">
        <w:rPr>
          <w:rFonts w:ascii="PT Astra Serif" w:hAnsi="PT Astra Serif"/>
          <w:sz w:val="24"/>
          <w:szCs w:val="24"/>
          <w:lang w:eastAsia="ru-RU"/>
        </w:rPr>
        <w:t xml:space="preserve">защитным слоем из лака с внутренней стороны. </w:t>
      </w:r>
    </w:p>
    <w:p w:rsidR="00234AA0" w:rsidRPr="00234AA0" w:rsidRDefault="00234AA0" w:rsidP="00234AA0">
      <w:pPr>
        <w:spacing w:after="0" w:line="240" w:lineRule="auto"/>
        <w:jc w:val="both"/>
        <w:rPr>
          <w:rFonts w:ascii="PT Astra Serif" w:hAnsi="PT Astra Serif"/>
          <w:sz w:val="24"/>
          <w:szCs w:val="24"/>
          <w:lang w:eastAsia="ru-RU"/>
        </w:rPr>
      </w:pPr>
      <w:r w:rsidRPr="00234AA0">
        <w:rPr>
          <w:rFonts w:ascii="PT Astra Serif" w:hAnsi="PT Astra Serif"/>
          <w:sz w:val="24"/>
          <w:szCs w:val="24"/>
          <w:lang w:eastAsia="ru-RU"/>
        </w:rPr>
        <w:t xml:space="preserve">Каркас крыши должен быть выполнен из стальной трубы по ГОСТ 8639-82. Боковые панели, задняя стенка должны быть выполнены с отгибом  из тонколистовой холоднокатаной стали по ГОСТ 19904-90  толщиной 1,0 мм. Скат крыши должен быть выполнен из цельного профилированного листа С8А толщиной не менее 0,45 мм. </w:t>
      </w:r>
    </w:p>
    <w:p w:rsidR="00234AA0" w:rsidRPr="00234AA0" w:rsidRDefault="00234AA0" w:rsidP="00234AA0">
      <w:pPr>
        <w:spacing w:after="0" w:line="240" w:lineRule="auto"/>
        <w:jc w:val="both"/>
        <w:rPr>
          <w:rFonts w:ascii="PT Astra Serif" w:hAnsi="PT Astra Serif"/>
          <w:bCs/>
          <w:sz w:val="24"/>
          <w:szCs w:val="24"/>
          <w:lang w:eastAsia="ru-RU"/>
        </w:rPr>
      </w:pPr>
      <w:r w:rsidRPr="00234AA0">
        <w:rPr>
          <w:rFonts w:ascii="PT Astra Serif" w:hAnsi="PT Astra Serif"/>
          <w:sz w:val="24"/>
          <w:szCs w:val="24"/>
          <w:lang w:eastAsia="ru-RU"/>
        </w:rPr>
        <w:t xml:space="preserve">Передняя панель должна быть выполнена из тонколистовой холоднокатаной стали по ГОСТ 19904-90  толщиной не менее 1,0 мм на каркасе из стальной трубы по ГОСТ 8639-82. Передняя поворотная панель должна иметь 2 ручки, расположенные в левой и правой части панели.  </w:t>
      </w:r>
      <w:r w:rsidRPr="00234AA0">
        <w:rPr>
          <w:rFonts w:ascii="PT Astra Serif" w:hAnsi="PT Astra Serif"/>
          <w:bCs/>
          <w:sz w:val="24"/>
          <w:szCs w:val="24"/>
          <w:lang w:eastAsia="ru-RU"/>
        </w:rPr>
        <w:t xml:space="preserve">Ось подвесного механизма должна быть выполнена </w:t>
      </w:r>
      <w:r w:rsidRPr="00234AA0">
        <w:rPr>
          <w:rFonts w:ascii="PT Astra Serif" w:hAnsi="PT Astra Serif"/>
          <w:sz w:val="24"/>
          <w:szCs w:val="24"/>
          <w:lang w:eastAsia="ru-RU"/>
        </w:rPr>
        <w:t xml:space="preserve">из </w:t>
      </w:r>
      <w:r w:rsidRPr="00234AA0">
        <w:rPr>
          <w:rFonts w:ascii="PT Astra Serif" w:hAnsi="PT Astra Serif"/>
          <w:bCs/>
          <w:sz w:val="24"/>
          <w:szCs w:val="24"/>
          <w:lang w:eastAsia="ru-RU"/>
        </w:rPr>
        <w:t xml:space="preserve">круглого стального проката диаметром 14мм ГОСТ 2590-2006 из стали 35 ГОСТ 1050-2013. </w:t>
      </w:r>
    </w:p>
    <w:p w:rsidR="00234AA0" w:rsidRPr="00234AA0" w:rsidRDefault="00234AA0" w:rsidP="00234AA0">
      <w:pPr>
        <w:spacing w:after="0" w:line="240" w:lineRule="auto"/>
        <w:jc w:val="both"/>
        <w:rPr>
          <w:rFonts w:ascii="PT Astra Serif" w:hAnsi="PT Astra Serif"/>
          <w:sz w:val="24"/>
          <w:szCs w:val="24"/>
          <w:lang w:eastAsia="ru-RU"/>
        </w:rPr>
      </w:pPr>
      <w:r w:rsidRPr="00234AA0">
        <w:rPr>
          <w:rFonts w:ascii="PT Astra Serif" w:hAnsi="PT Astra Serif"/>
          <w:sz w:val="24"/>
          <w:szCs w:val="24"/>
          <w:lang w:eastAsia="ru-RU"/>
        </w:rPr>
        <w:t xml:space="preserve">Покрытие металлических элементов - </w:t>
      </w:r>
      <w:r w:rsidRPr="00234AA0">
        <w:rPr>
          <w:rFonts w:ascii="PT Astra Serif" w:hAnsi="PT Astra Serif"/>
          <w:sz w:val="24"/>
          <w:szCs w:val="24"/>
        </w:rPr>
        <w:t>грунтовка марки ГФ-021, эмаль марки ПФ-115.</w:t>
      </w:r>
    </w:p>
    <w:p w:rsidR="00234AA0" w:rsidRPr="00234AA0" w:rsidRDefault="00234AA0" w:rsidP="00234AA0">
      <w:pPr>
        <w:autoSpaceDE w:val="0"/>
        <w:autoSpaceDN w:val="0"/>
        <w:adjustRightInd w:val="0"/>
        <w:spacing w:after="0" w:line="240" w:lineRule="auto"/>
        <w:rPr>
          <w:rFonts w:ascii="PT Astra Serif" w:hAnsi="PT Astra Serif"/>
          <w:sz w:val="24"/>
          <w:szCs w:val="24"/>
        </w:rPr>
      </w:pPr>
      <w:r w:rsidRPr="00234AA0">
        <w:rPr>
          <w:rFonts w:ascii="PT Astra Serif" w:hAnsi="PT Astra Serif"/>
          <w:sz w:val="24"/>
          <w:szCs w:val="24"/>
          <w:lang w:eastAsia="ru-RU"/>
        </w:rPr>
        <w:lastRenderedPageBreak/>
        <w:t xml:space="preserve">Подрядчик должен гарантировать соответствие контейнерной площадки требованиям технического задания и </w:t>
      </w:r>
      <w:r w:rsidRPr="00234AA0">
        <w:rPr>
          <w:rFonts w:ascii="PT Astra Serif" w:hAnsi="PT Astra Serif"/>
          <w:color w:val="000000"/>
          <w:sz w:val="24"/>
          <w:szCs w:val="24"/>
        </w:rPr>
        <w:t>ГОСТ 23118-2012</w:t>
      </w:r>
      <w:r w:rsidRPr="00234AA0">
        <w:rPr>
          <w:rFonts w:ascii="PT Astra Serif" w:hAnsi="PT Astra Serif"/>
          <w:sz w:val="24"/>
          <w:szCs w:val="24"/>
          <w:lang w:eastAsia="ru-RU"/>
        </w:rPr>
        <w:t>.</w:t>
      </w:r>
    </w:p>
    <w:p w:rsidR="00234AA0" w:rsidRPr="00234AA0" w:rsidRDefault="00234AA0" w:rsidP="00234AA0">
      <w:pPr>
        <w:autoSpaceDE w:val="0"/>
        <w:autoSpaceDN w:val="0"/>
        <w:adjustRightInd w:val="0"/>
        <w:spacing w:after="0" w:line="240" w:lineRule="auto"/>
        <w:rPr>
          <w:rFonts w:ascii="PT Astra Serif" w:hAnsi="PT Astra Serif"/>
          <w:sz w:val="24"/>
          <w:szCs w:val="24"/>
        </w:rPr>
      </w:pPr>
      <w:r w:rsidRPr="00234AA0">
        <w:rPr>
          <w:rFonts w:ascii="PT Astra Serif" w:hAnsi="PT Astra Serif"/>
          <w:sz w:val="24"/>
          <w:szCs w:val="24"/>
          <w:lang w:eastAsia="ru-RU"/>
        </w:rPr>
        <w:t>.</w:t>
      </w:r>
    </w:p>
    <w:p w:rsidR="00234AA0" w:rsidRPr="00234AA0" w:rsidRDefault="00234AA0" w:rsidP="00234AA0">
      <w:pPr>
        <w:spacing w:after="0" w:line="240" w:lineRule="auto"/>
        <w:rPr>
          <w:rFonts w:ascii="PT Astra Serif" w:hAnsi="PT Astra Serif"/>
          <w:sz w:val="24"/>
          <w:szCs w:val="24"/>
        </w:rPr>
      </w:pPr>
    </w:p>
    <w:p w:rsidR="00234AA0" w:rsidRPr="00234AA0" w:rsidRDefault="00234AA0" w:rsidP="00234AA0">
      <w:pPr>
        <w:spacing w:after="0" w:line="240" w:lineRule="auto"/>
        <w:rPr>
          <w:rFonts w:ascii="PT Astra Serif" w:hAnsi="PT Astra Serif"/>
          <w:sz w:val="24"/>
          <w:szCs w:val="24"/>
        </w:rPr>
      </w:pPr>
      <w:r w:rsidRPr="00234AA0">
        <w:rPr>
          <w:rFonts w:ascii="PT Astra Serif" w:hAnsi="PT Astra Serif"/>
          <w:sz w:val="24"/>
          <w:szCs w:val="24"/>
        </w:rPr>
        <w:t>(рис.1)</w:t>
      </w:r>
    </w:p>
    <w:p w:rsidR="00234AA0" w:rsidRPr="00234AA0" w:rsidRDefault="00234AA0" w:rsidP="00234AA0">
      <w:pPr>
        <w:spacing w:after="0" w:line="240" w:lineRule="auto"/>
        <w:rPr>
          <w:rFonts w:ascii="PT Astra Serif" w:hAnsi="PT Astra Serif"/>
          <w:sz w:val="24"/>
          <w:szCs w:val="24"/>
        </w:rPr>
      </w:pPr>
    </w:p>
    <w:p w:rsidR="00234AA0" w:rsidRPr="00234AA0" w:rsidRDefault="00234AA0" w:rsidP="00234AA0">
      <w:pPr>
        <w:spacing w:after="0" w:line="240" w:lineRule="auto"/>
        <w:rPr>
          <w:rFonts w:ascii="PT Astra Serif" w:hAnsi="PT Astra Serif"/>
          <w:sz w:val="24"/>
          <w:szCs w:val="24"/>
        </w:rPr>
      </w:pPr>
      <w:r w:rsidRPr="00234AA0">
        <w:rPr>
          <w:rFonts w:ascii="PT Astra Serif" w:hAnsi="PT Astra Serif"/>
          <w:noProof/>
          <w:sz w:val="24"/>
          <w:szCs w:val="24"/>
          <w:lang w:eastAsia="ru-RU"/>
        </w:rPr>
        <w:drawing>
          <wp:inline distT="0" distB="0" distL="0" distR="0" wp14:anchorId="1DB48770" wp14:editId="31BC8823">
            <wp:extent cx="6126480" cy="1630680"/>
            <wp:effectExtent l="0" t="0" r="7620" b="7620"/>
            <wp:docPr id="2" name="Рисунок 2" descr="Модуль мусорный 4 м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уль мусорный 4 мест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6480" cy="1630680"/>
                    </a:xfrm>
                    <a:prstGeom prst="rect">
                      <a:avLst/>
                    </a:prstGeom>
                    <a:noFill/>
                    <a:ln>
                      <a:noFill/>
                    </a:ln>
                  </pic:spPr>
                </pic:pic>
              </a:graphicData>
            </a:graphic>
          </wp:inline>
        </w:drawing>
      </w:r>
    </w:p>
    <w:p w:rsidR="00234AA0" w:rsidRPr="00234AA0" w:rsidRDefault="00234AA0" w:rsidP="00234AA0">
      <w:pPr>
        <w:spacing w:after="0" w:line="240" w:lineRule="auto"/>
        <w:rPr>
          <w:rFonts w:ascii="PT Astra Serif" w:hAnsi="PT Astra Serif"/>
          <w:b/>
          <w:bCs/>
          <w:sz w:val="24"/>
          <w:szCs w:val="24"/>
          <w:u w:val="single"/>
        </w:rPr>
      </w:pPr>
      <w:r w:rsidRPr="00234AA0">
        <w:rPr>
          <w:rFonts w:ascii="PT Astra Serif" w:hAnsi="PT Astra Serif"/>
          <w:b/>
          <w:bCs/>
          <w:sz w:val="24"/>
          <w:szCs w:val="24"/>
          <w:u w:val="single"/>
        </w:rPr>
        <w:t>Требования к качеству материалов:</w:t>
      </w:r>
    </w:p>
    <w:p w:rsidR="00234AA0" w:rsidRPr="00234AA0" w:rsidRDefault="00234AA0" w:rsidP="00234AA0">
      <w:pPr>
        <w:spacing w:after="0" w:line="240" w:lineRule="auto"/>
        <w:jc w:val="both"/>
        <w:rPr>
          <w:rFonts w:ascii="PT Astra Serif" w:hAnsi="PT Astra Serif"/>
          <w:b/>
          <w:bCs/>
          <w:sz w:val="24"/>
          <w:szCs w:val="24"/>
          <w:u w:val="single"/>
        </w:rPr>
      </w:pPr>
      <w:r w:rsidRPr="00234AA0">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234AA0">
        <w:rPr>
          <w:rFonts w:ascii="PT Astra Serif" w:eastAsia="Calibri" w:hAnsi="PT Astra Serif"/>
          <w:sz w:val="24"/>
          <w:szCs w:val="24"/>
          <w:lang w:eastAsia="ru-RU"/>
        </w:rPr>
        <w:t xml:space="preserve"> Использование бывших в употреблении материалов запрещается.</w:t>
      </w:r>
    </w:p>
    <w:p w:rsidR="00234AA0" w:rsidRPr="00234AA0" w:rsidRDefault="00234AA0" w:rsidP="00234AA0">
      <w:pPr>
        <w:spacing w:after="0" w:line="240" w:lineRule="auto"/>
        <w:jc w:val="both"/>
        <w:rPr>
          <w:rFonts w:ascii="PT Astra Serif" w:hAnsi="PT Astra Serif"/>
          <w:b/>
          <w:sz w:val="24"/>
          <w:szCs w:val="24"/>
          <w:u w:val="single"/>
        </w:rPr>
      </w:pPr>
      <w:r w:rsidRPr="00234AA0">
        <w:rPr>
          <w:rFonts w:ascii="PT Astra Serif" w:hAnsi="PT Astra Serif"/>
          <w:b/>
          <w:sz w:val="24"/>
          <w:szCs w:val="24"/>
          <w:u w:val="single"/>
        </w:rPr>
        <w:t>Требования к результатам работ:</w:t>
      </w:r>
    </w:p>
    <w:p w:rsidR="00234AA0" w:rsidRPr="00234AA0" w:rsidRDefault="00234AA0" w:rsidP="00234AA0">
      <w:pPr>
        <w:pStyle w:val="1"/>
        <w:shd w:val="clear" w:color="auto" w:fill="FFFFFF"/>
        <w:spacing w:before="0"/>
        <w:textAlignment w:val="baseline"/>
        <w:rPr>
          <w:rFonts w:ascii="PT Astra Serif" w:hAnsi="PT Astra Serif"/>
          <w:b w:val="0"/>
          <w:color w:val="auto"/>
          <w:sz w:val="24"/>
          <w:szCs w:val="24"/>
        </w:rPr>
      </w:pPr>
      <w:r w:rsidRPr="00234AA0">
        <w:rPr>
          <w:rFonts w:ascii="PT Astra Serif" w:hAnsi="PT Astra Serif"/>
          <w:b w:val="0"/>
          <w:color w:val="auto"/>
          <w:sz w:val="24"/>
          <w:szCs w:val="24"/>
        </w:rPr>
        <w:t>Работы должны выполняться в соответствии со  Свод правил СП 42.13330.2016 «Градостроительство. Планировка и застройка городских и сельских поселений»,</w:t>
      </w:r>
      <w:r w:rsidRPr="00234AA0">
        <w:rPr>
          <w:rFonts w:ascii="PT Astra Serif" w:hAnsi="PT Astra Serif"/>
          <w:b w:val="0"/>
          <w:color w:val="auto"/>
          <w:spacing w:val="6"/>
          <w:w w:val="110"/>
          <w:sz w:val="24"/>
          <w:szCs w:val="24"/>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234AA0">
        <w:rPr>
          <w:rFonts w:ascii="PT Astra Serif" w:hAnsi="PT Astra Serif"/>
          <w:b w:val="0"/>
          <w:color w:val="auto"/>
          <w:sz w:val="24"/>
          <w:szCs w:val="24"/>
        </w:rPr>
        <w:t xml:space="preserve"> и в объеме, установленном техническим заданием.</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sz w:val="24"/>
          <w:szCs w:val="24"/>
        </w:rPr>
        <w:t>Подрядчик обязан руководствоваться при производстве работ Федеральным законом от 10.01.2002 г. № 7-ФЗ "Об охране окружающей среды" и  Федеральным законом от 30.03.1999 г. №52-ФЗ «О санитарно – эпидемиологическом благополучии населения».</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sz w:val="24"/>
          <w:szCs w:val="24"/>
        </w:rPr>
        <w:t xml:space="preserve">По окончанию работ Подрядчик обязуется предоставить </w:t>
      </w:r>
      <w:r w:rsidRPr="00234AA0">
        <w:rPr>
          <w:rFonts w:ascii="PT Astra Serif" w:eastAsia="Arial Unicode MS" w:hAnsi="PT Astra Serif"/>
          <w:sz w:val="24"/>
          <w:szCs w:val="24"/>
        </w:rPr>
        <w:t>фото фиксирующее состояние объекта до выполнения работ и после комплекса выполнения работ</w:t>
      </w:r>
      <w:r w:rsidRPr="00234AA0">
        <w:rPr>
          <w:rFonts w:ascii="PT Astra Serif" w:hAnsi="PT Astra Serif"/>
          <w:sz w:val="24"/>
          <w:szCs w:val="24"/>
        </w:rPr>
        <w:t>.</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cs="Arial"/>
          <w:sz w:val="24"/>
          <w:szCs w:val="24"/>
          <w:lang w:eastAsia="ru-RU"/>
        </w:rPr>
        <w:t xml:space="preserve">В соответствии с Правилами благоустройства территории города Югорска </w:t>
      </w:r>
      <w:r w:rsidRPr="00234AA0">
        <w:rPr>
          <w:rFonts w:ascii="PT Astra Serif" w:hAnsi="PT Astra Serif"/>
          <w:sz w:val="24"/>
          <w:szCs w:val="24"/>
        </w:rPr>
        <w:t>площадки для установки контейнеров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sz w:val="24"/>
          <w:szCs w:val="24"/>
        </w:rPr>
        <w:t xml:space="preserve">Размер контейнерной площадки определяется исходя из ее задач и габаритов контейнеров, используемых для накопления отходов, но не более предусмотренных санитарно-эпидемиологическими требованиями. </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sz w:val="24"/>
          <w:szCs w:val="24"/>
        </w:rPr>
        <w:t>Покрытие контейнерной площадки следует устанавливать твердым, прочным, водонепроницаемым, аналогичным покрытию транспортных проездов. Обеспечивается уклон покрытия площадки 5 - 10% в сторону проезжей части, чтобы не допускать застаивания воды и скатывания контейнера.</w:t>
      </w:r>
    </w:p>
    <w:p w:rsidR="00234AA0" w:rsidRPr="00234AA0" w:rsidRDefault="00234AA0" w:rsidP="00234AA0">
      <w:pPr>
        <w:spacing w:after="0" w:line="240" w:lineRule="auto"/>
        <w:jc w:val="both"/>
        <w:rPr>
          <w:rFonts w:ascii="PT Astra Serif" w:hAnsi="PT Astra Serif"/>
          <w:sz w:val="24"/>
          <w:szCs w:val="24"/>
        </w:rPr>
      </w:pPr>
      <w:r w:rsidRPr="00234AA0">
        <w:rPr>
          <w:rFonts w:ascii="PT Astra Serif" w:hAnsi="PT Astra Serif" w:cs="Arial"/>
          <w:sz w:val="24"/>
          <w:szCs w:val="24"/>
          <w:lang w:eastAsia="ru-RU"/>
        </w:rPr>
        <w:t>С</w:t>
      </w:r>
      <w:r w:rsidRPr="00234AA0">
        <w:rPr>
          <w:rFonts w:ascii="PT Astra Serif" w:hAnsi="PT Astra Serif"/>
          <w:sz w:val="24"/>
          <w:szCs w:val="24"/>
        </w:rPr>
        <w:t>опряжение контейнерной площадки с прилегающим проездом, обеспечивается в одном уровне, без укладки бордюрного камня.</w:t>
      </w:r>
    </w:p>
    <w:p w:rsidR="00234AA0" w:rsidRPr="00234AA0" w:rsidRDefault="00234AA0" w:rsidP="00234AA0">
      <w:pPr>
        <w:widowControl w:val="0"/>
        <w:suppressLineNumbers/>
        <w:shd w:val="clear" w:color="auto" w:fill="FFFFFF"/>
        <w:tabs>
          <w:tab w:val="left" w:pos="6180"/>
        </w:tabs>
        <w:snapToGrid w:val="0"/>
        <w:spacing w:after="0" w:line="240" w:lineRule="auto"/>
        <w:jc w:val="both"/>
        <w:rPr>
          <w:rFonts w:ascii="PT Astra Serif" w:hAnsi="PT Astra Serif"/>
          <w:b/>
          <w:bCs/>
          <w:sz w:val="24"/>
          <w:szCs w:val="24"/>
          <w:u w:val="single"/>
        </w:rPr>
      </w:pPr>
      <w:r w:rsidRPr="00234AA0">
        <w:rPr>
          <w:rFonts w:ascii="PT Astra Serif" w:hAnsi="PT Astra Serif"/>
          <w:b/>
          <w:bCs/>
          <w:sz w:val="24"/>
          <w:szCs w:val="24"/>
          <w:u w:val="single"/>
        </w:rPr>
        <w:t>Требования к сроку и объему предоставления гарантии качества работ:</w:t>
      </w:r>
    </w:p>
    <w:p w:rsidR="00234AA0" w:rsidRPr="00234AA0" w:rsidRDefault="00234AA0" w:rsidP="00234AA0">
      <w:pPr>
        <w:tabs>
          <w:tab w:val="left" w:pos="-600"/>
        </w:tabs>
        <w:spacing w:after="0" w:line="240" w:lineRule="auto"/>
        <w:contextualSpacing/>
        <w:jc w:val="both"/>
        <w:rPr>
          <w:rFonts w:ascii="PT Astra Serif" w:hAnsi="PT Astra Serif"/>
          <w:sz w:val="24"/>
          <w:szCs w:val="24"/>
        </w:rPr>
      </w:pPr>
      <w:r w:rsidRPr="00234AA0">
        <w:rPr>
          <w:rFonts w:ascii="PT Astra Serif" w:hAnsi="PT Astra Serif"/>
          <w:sz w:val="24"/>
          <w:szCs w:val="24"/>
        </w:rPr>
        <w:t>Подрядчик гарантирует:</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sz w:val="24"/>
          <w:szCs w:val="24"/>
        </w:rPr>
      </w:pPr>
      <w:r w:rsidRPr="00234AA0">
        <w:rPr>
          <w:rFonts w:ascii="PT Astra Serif" w:hAnsi="PT Astra Serif"/>
          <w:sz w:val="24"/>
          <w:szCs w:val="24"/>
        </w:rPr>
        <w:t>выполнение всех работ в полном объеме и в сроки, определенные условиями контракта;</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sz w:val="24"/>
          <w:szCs w:val="24"/>
        </w:rPr>
      </w:pPr>
      <w:r w:rsidRPr="00234AA0">
        <w:rPr>
          <w:rFonts w:ascii="PT Astra Serif" w:hAnsi="PT Astra Serif"/>
          <w:sz w:val="24"/>
          <w:szCs w:val="24"/>
        </w:rPr>
        <w:lastRenderedPageBreak/>
        <w:t>качество выполнения всех работ, соответствующее требованиям технического задания, действующих норм и технических условий, контракта и целям эксплуатации Объекта;</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sz w:val="24"/>
          <w:szCs w:val="24"/>
        </w:rPr>
      </w:pPr>
      <w:r w:rsidRPr="00234AA0">
        <w:rPr>
          <w:rFonts w:ascii="PT Astra Serif" w:hAnsi="PT Astra Serif"/>
          <w:sz w:val="24"/>
          <w:szCs w:val="24"/>
        </w:rPr>
        <w:t>соответствие результатов выполненных работ условиям контракта о качестве в течение всего гарантийного срока;</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sz w:val="24"/>
          <w:szCs w:val="24"/>
        </w:rPr>
      </w:pPr>
      <w:r w:rsidRPr="00234AA0">
        <w:rPr>
          <w:rFonts w:ascii="PT Astra Serif" w:hAnsi="PT Astra Serif"/>
          <w:sz w:val="24"/>
          <w:szCs w:val="24"/>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sz w:val="24"/>
          <w:szCs w:val="24"/>
        </w:rPr>
      </w:pPr>
      <w:r w:rsidRPr="00234AA0">
        <w:rPr>
          <w:rFonts w:ascii="PT Astra Serif" w:hAnsi="PT Astra Serif"/>
          <w:sz w:val="24"/>
          <w:szCs w:val="24"/>
        </w:rPr>
        <w:t>бесперебойное функционирование Объекта при его нормальной эксплуатации в течение всего гарантийного срока;</w:t>
      </w:r>
    </w:p>
    <w:p w:rsidR="00234AA0" w:rsidRPr="00234AA0" w:rsidRDefault="00234AA0" w:rsidP="00234AA0">
      <w:pPr>
        <w:numPr>
          <w:ilvl w:val="0"/>
          <w:numId w:val="46"/>
        </w:numPr>
        <w:tabs>
          <w:tab w:val="left" w:pos="-600"/>
        </w:tabs>
        <w:spacing w:after="0" w:line="240" w:lineRule="auto"/>
        <w:ind w:left="0" w:firstLine="0"/>
        <w:contextualSpacing/>
        <w:jc w:val="both"/>
        <w:rPr>
          <w:rFonts w:ascii="PT Astra Serif" w:hAnsi="PT Astra Serif"/>
          <w:b/>
          <w:bCs/>
          <w:sz w:val="24"/>
          <w:szCs w:val="24"/>
        </w:rPr>
      </w:pPr>
      <w:r w:rsidRPr="00234AA0">
        <w:rPr>
          <w:rFonts w:ascii="PT Astra Serif" w:hAnsi="PT Astra Serif"/>
          <w:sz w:val="24"/>
          <w:szCs w:val="24"/>
        </w:rPr>
        <w:t>соответствие поставленных материалов и оборудования сертификатам качества изготовителя и требованиям контракта.</w:t>
      </w:r>
    </w:p>
    <w:p w:rsidR="00BA3DFD" w:rsidRPr="00BA3DFD" w:rsidRDefault="00234AA0" w:rsidP="00BA3DFD">
      <w:pPr>
        <w:spacing w:after="0"/>
        <w:jc w:val="both"/>
        <w:rPr>
          <w:rFonts w:ascii="PT Astra Serif" w:hAnsi="PT Astra Serif"/>
          <w:sz w:val="24"/>
          <w:szCs w:val="24"/>
        </w:rPr>
      </w:pPr>
      <w:r w:rsidRPr="00234AA0">
        <w:rPr>
          <w:rFonts w:ascii="PT Astra Serif" w:hAnsi="PT Astra Serif"/>
          <w:sz w:val="24"/>
          <w:szCs w:val="24"/>
        </w:rPr>
        <w:tab/>
      </w:r>
      <w:r w:rsidR="00BA3DFD" w:rsidRPr="00BA3DF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BA3DFD" w:rsidRPr="00BA3DFD" w:rsidRDefault="00BA3DFD" w:rsidP="00BA3DFD">
      <w:pPr>
        <w:spacing w:after="0"/>
        <w:jc w:val="both"/>
        <w:rPr>
          <w:rFonts w:ascii="PT Astra Serif" w:hAnsi="PT Astra Serif"/>
          <w:sz w:val="24"/>
          <w:szCs w:val="24"/>
        </w:rPr>
      </w:pPr>
      <w:r w:rsidRPr="00BA3DFD">
        <w:rPr>
          <w:rFonts w:ascii="PT Astra Serif" w:hAnsi="PT Astra Serif"/>
          <w:sz w:val="24"/>
          <w:szCs w:val="24"/>
        </w:rPr>
        <w:t>Срок предоставления гарантии на выполненные работы 36 (тридцать шесть) календарных месяцев с даты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34AA0" w:rsidRPr="00234AA0" w:rsidRDefault="00234AA0" w:rsidP="00BA3DFD">
      <w:pPr>
        <w:spacing w:after="0" w:line="240" w:lineRule="auto"/>
        <w:contextualSpacing/>
        <w:jc w:val="center"/>
        <w:rPr>
          <w:rFonts w:ascii="PT Astra Serif" w:hAnsi="PT Astra Serif"/>
          <w:sz w:val="24"/>
          <w:szCs w:val="24"/>
        </w:rPr>
      </w:pPr>
      <w:r w:rsidRPr="00234AA0">
        <w:rPr>
          <w:rFonts w:ascii="PT Astra Serif" w:hAnsi="PT Astra Serif"/>
          <w:sz w:val="24"/>
          <w:szCs w:val="24"/>
        </w:rPr>
        <w:t>Характеристика и перечень работ  указаны в локальных сметных расчетах.</w:t>
      </w:r>
    </w:p>
    <w:p w:rsidR="00234AA0" w:rsidRPr="009532CA" w:rsidRDefault="00234AA0" w:rsidP="00234AA0">
      <w:pPr>
        <w:spacing w:after="0"/>
        <w:ind w:left="-1134"/>
        <w:rPr>
          <w:rFonts w:ascii="PT Astra Serif" w:hAnsi="PT Astra Serif"/>
        </w:rPr>
      </w:pPr>
    </w:p>
    <w:p w:rsidR="00B73BAB" w:rsidRDefault="00B73BAB" w:rsidP="00B73BAB">
      <w:pPr>
        <w:tabs>
          <w:tab w:val="num" w:pos="-142"/>
        </w:tabs>
        <w:spacing w:after="0"/>
      </w:pPr>
    </w:p>
    <w:p w:rsidR="00B73BAB" w:rsidRDefault="00B73BAB" w:rsidP="00B73BAB">
      <w:pPr>
        <w:tabs>
          <w:tab w:val="num" w:pos="-142"/>
        </w:tabs>
        <w:spacing w:after="0"/>
      </w:pPr>
      <w:bookmarkStart w:id="12" w:name="_GoBack"/>
      <w:bookmarkEnd w:id="12"/>
    </w:p>
    <w:p w:rsidR="00B73BAB" w:rsidRDefault="00B73BAB" w:rsidP="00B73BAB">
      <w:pPr>
        <w:tabs>
          <w:tab w:val="num" w:pos="-142"/>
        </w:tabs>
        <w:spacing w:after="0"/>
      </w:pPr>
    </w:p>
    <w:p w:rsidR="00B73BAB" w:rsidRDefault="00B73BAB" w:rsidP="00B73BAB">
      <w:pPr>
        <w:tabs>
          <w:tab w:val="num" w:pos="-142"/>
        </w:tabs>
        <w:spacing w:after="0"/>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234AA0" w:rsidRPr="009B49EF" w:rsidRDefault="00234AA0" w:rsidP="00234AA0">
      <w:pPr>
        <w:ind w:left="-1134"/>
        <w:jc w:val="center"/>
        <w:rPr>
          <w:rFonts w:ascii="PT Astra Serif" w:hAnsi="PT Astra Serif"/>
          <w:b/>
          <w:sz w:val="20"/>
          <w:szCs w:val="20"/>
        </w:rPr>
      </w:pPr>
      <w:bookmarkStart w:id="13" w:name="RANGE!A1"/>
      <w:bookmarkEnd w:id="13"/>
      <w:r w:rsidRPr="009B49EF">
        <w:rPr>
          <w:rFonts w:ascii="PT Astra Serif" w:hAnsi="PT Astra Serif"/>
          <w:b/>
          <w:sz w:val="20"/>
          <w:szCs w:val="20"/>
        </w:rPr>
        <w:lastRenderedPageBreak/>
        <w:t>ЛОКАЛЬНЫЙ СМЕТНЫЙ РАСЧЕТ (СМЕТА)</w:t>
      </w:r>
    </w:p>
    <w:p w:rsidR="00234AA0" w:rsidRDefault="00234AA0" w:rsidP="00234AA0">
      <w:pPr>
        <w:ind w:left="-1134"/>
        <w:jc w:val="center"/>
        <w:rPr>
          <w:rFonts w:ascii="PT Astra Serif" w:hAnsi="PT Astra Serif"/>
          <w:b/>
          <w:sz w:val="20"/>
          <w:szCs w:val="20"/>
        </w:rPr>
      </w:pPr>
      <w:r w:rsidRPr="009B49EF">
        <w:rPr>
          <w:rFonts w:ascii="PT Astra Serif" w:hAnsi="PT Astra Serif"/>
          <w:b/>
          <w:sz w:val="20"/>
          <w:szCs w:val="20"/>
        </w:rPr>
        <w:t>Выполнение работ по устройству контейнерной площадки в районе домов №13а и №15 по улице Гастелло в городе 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517"/>
        <w:gridCol w:w="3243"/>
        <w:gridCol w:w="1062"/>
        <w:gridCol w:w="1074"/>
        <w:gridCol w:w="1356"/>
        <w:gridCol w:w="1483"/>
        <w:gridCol w:w="1179"/>
        <w:gridCol w:w="727"/>
        <w:gridCol w:w="1175"/>
        <w:gridCol w:w="1356"/>
        <w:gridCol w:w="1094"/>
      </w:tblGrid>
      <w:tr w:rsidR="00234AA0" w:rsidRPr="009B49EF" w:rsidTr="00A0033D">
        <w:trPr>
          <w:trHeight w:val="225"/>
        </w:trPr>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п/п</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Сметная стоимость, руб.</w:t>
            </w:r>
          </w:p>
        </w:tc>
      </w:tr>
      <w:tr w:rsidR="00234AA0" w:rsidRPr="009B49EF" w:rsidTr="00A0033D">
        <w:trPr>
          <w:trHeight w:val="225"/>
        </w:trPr>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gridSpan w:val="3"/>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9B49EF" w:rsidRDefault="00234AA0" w:rsidP="00A0033D">
            <w:pPr>
              <w:spacing w:after="0"/>
              <w:rPr>
                <w:rFonts w:ascii="Arial" w:hAnsi="Arial" w:cs="Arial"/>
                <w:color w:val="000000"/>
                <w:sz w:val="16"/>
                <w:szCs w:val="16"/>
                <w:lang w:eastAsia="ru-RU"/>
              </w:rPr>
            </w:pPr>
          </w:p>
        </w:tc>
      </w:tr>
      <w:tr w:rsidR="00234AA0" w:rsidRPr="009B49EF" w:rsidTr="00A0033D">
        <w:trPr>
          <w:trHeight w:val="1080"/>
        </w:trPr>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индекс</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всего в текущем уровне цен</w:t>
            </w:r>
          </w:p>
        </w:tc>
      </w:tr>
      <w:tr w:rsidR="00234AA0" w:rsidRPr="009B49EF" w:rsidTr="00A0033D">
        <w:trPr>
          <w:trHeight w:val="288"/>
        </w:trPr>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2</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3</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4</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5</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6</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7</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8</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9</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10</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11</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12</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Раздел 1. Монтажные работы</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Демонтажные работы</w:t>
            </w:r>
          </w:p>
        </w:tc>
      </w:tr>
      <w:tr w:rsidR="00234AA0" w:rsidRPr="009B49EF" w:rsidTr="00A0033D">
        <w:trPr>
          <w:trHeight w:val="53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ГЭСНр68-02-006-01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Разборка бортовых камней: на бетонном основании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Объем=20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7 689,42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6 969,57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Пр/812-102.0-3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Благоустройство (ремонтно-строительные)</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103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103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7 178,66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Пр/774-102.0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Благоустройство (ремонтно-строительные)</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54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54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3 763,57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93 158,25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18 631,65</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49-1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79,84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159,68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Объем=0,1*20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159,68</w:t>
            </w:r>
          </w:p>
        </w:tc>
      </w:tr>
      <w:tr w:rsidR="00234AA0" w:rsidRPr="009B49EF" w:rsidTr="00A0033D">
        <w:trPr>
          <w:trHeight w:val="124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02-15-1-01-0007</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162,03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324,06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Объем=0,1*20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324,06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4</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Калькуляция</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0,86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0,86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516,67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444,34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Объем=0,043*20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Цена=620/1,2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444,34</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заездного кармана и площадки под модуль</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ГЭСН01-01-012-25</w:t>
            </w:r>
            <w:r w:rsidRPr="009B49EF">
              <w:rPr>
                <w:rFonts w:ascii="Arial" w:hAnsi="Arial" w:cs="Arial"/>
                <w:b/>
                <w:bCs/>
                <w:color w:val="000000"/>
                <w:sz w:val="16"/>
                <w:szCs w:val="16"/>
                <w:lang w:eastAsia="ru-RU"/>
              </w:rPr>
              <w:br/>
              <w:t>Применительно</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0,65 (0,5-1) м3, группа грунтов: 1 (Срезка подстилающего слоя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0,024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0,024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Объем=(((6*2*3)+(3*2*4))*0,4) / 1000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1 411,83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445,12</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Пр/812-001.1-3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413,96</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Пр/774-001.1</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204,76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84 606,25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2 030,55</w:t>
            </w:r>
          </w:p>
        </w:tc>
      </w:tr>
      <w:tr w:rsidR="00234AA0" w:rsidRPr="009B49EF" w:rsidTr="00A0033D">
        <w:trPr>
          <w:trHeight w:val="124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02-15-1-01-0005</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33,6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33,6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129,26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4 343,14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Объем=((6*2*3)+(3*2*4))*0,4*1,4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4 343,14</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7</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ГЭСН27-04-001-01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0,09</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0,09</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Объем=(60*0,15)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4 673,39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1 311,28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1 940,69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1 757,12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93 013,33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8 371,20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8</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Песок для строительных работ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9,9</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9,9</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516,67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5 115,03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Объем=60*0,15*1,1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Цена=620/1,2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5 115,03</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9</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ГЭСН27-12-010-02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дорог из сборных железобетонных плит площадью: свыше 3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0,0504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0,0504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Объем=(6*2*0,14*3)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7 647,38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4 168,54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6 169,44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5 585,84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384 973,41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19 402,66</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ФСБЦ-05.1.08.06-0066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(Плиты дорожные 6х2х0,14м)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5,04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5,04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11 870,80</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16 619,12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83 760,36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Объем=6*2*0,14*3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83 760,36</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ГЭСН27-02-010-02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Установка бортовых камней бетонных: при других видах покрытий</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0,08</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0,08</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Объем=8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8 171,85</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2 454,68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3 632,93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3 289,27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188 675,63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15 094,05</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ФСБЦ-05.2.03.03-0012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Камни бортовые бетонные марки БР, БВ, бетон В30 (М400) (Камни бортовые вибропрессованные БР100.30.15)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0,344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0,344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5 746,75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2,85</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16 378,24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5 634,11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Объем=0,043*8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5 634,11</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основания под модульную контейнерную площадку</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13</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ГЭСН27-12-010-02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дорог из сборных железобетонных плит площадью: свыше 3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0,0672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0,0672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Объем=(6*2*0,14*4)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10 196,51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5 558,06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8 225,93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lastRenderedPageBreak/>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7 447,80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384 973,81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25 870,24</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14</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ФСБЦ-05.1.08.06-0066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(Плиты дорожные 6х2х0,14м)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6,72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6,72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11 870,80</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16 619,12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111 680,49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Объем=6*2*0,14*4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111 680,49</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Монтаж модуля для контейнерной площадки</w:t>
            </w:r>
          </w:p>
        </w:tc>
      </w:tr>
      <w:tr w:rsidR="00234AA0" w:rsidRPr="009B49EF" w:rsidTr="00A0033D">
        <w:trPr>
          <w:trHeight w:val="840"/>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15</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ГЭСНм37-01-001-03</w:t>
            </w:r>
            <w:r w:rsidRPr="009B49EF">
              <w:rPr>
                <w:rFonts w:ascii="Arial" w:hAnsi="Arial" w:cs="Arial"/>
                <w:b/>
                <w:bCs/>
                <w:color w:val="000000"/>
                <w:sz w:val="16"/>
                <w:szCs w:val="16"/>
                <w:lang w:eastAsia="ru-RU"/>
              </w:rPr>
              <w:br/>
              <w:t>Применительно</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0,1 т (Изготовление, транспортировка и монтаж модуля для контейнерной площадки)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шт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10 423,18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8 905,83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Пр/812-079.0-3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8 282,42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Пр/774-079.0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49</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49</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4 363,86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23 243,46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23 243,46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Четырехместная модульная контейнерная площадка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шт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Цена=308000/1,2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Итоги по смете:</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518 515,44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24 827,97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13 883,79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4 985,11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469 991,69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Перевозка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4 826,88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557 528,23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552 701,35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16 127,97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13 114,14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4 779,28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469 069,99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27 561,61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22 048,36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Перевозка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4 826,88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23 243,46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8 700,00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769,65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205,83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921,70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8 282,42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4 363,86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Всего</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580 771,69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29 813,08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35 844,03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tcPr>
          <w:p w:rsidR="00234AA0" w:rsidRPr="009B49EF" w:rsidRDefault="00234AA0" w:rsidP="00A0033D">
            <w:pPr>
              <w:spacing w:after="0"/>
              <w:jc w:val="right"/>
              <w:rPr>
                <w:rFonts w:ascii="Arial" w:hAnsi="Arial" w:cs="Arial"/>
                <w:color w:val="000000"/>
                <w:sz w:val="16"/>
                <w:szCs w:val="16"/>
                <w:lang w:eastAsia="ru-RU"/>
              </w:rPr>
            </w:pP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НДС 20%</w:t>
            </w:r>
          </w:p>
        </w:tc>
        <w:tc>
          <w:tcPr>
            <w:tcW w:w="0" w:type="auto"/>
            <w:shd w:val="clear" w:color="auto" w:fill="auto"/>
            <w:noWrap/>
          </w:tcPr>
          <w:p w:rsidR="00234AA0" w:rsidRPr="009B49EF" w:rsidRDefault="00234AA0" w:rsidP="00A0033D">
            <w:pPr>
              <w:spacing w:after="0"/>
              <w:jc w:val="right"/>
              <w:rPr>
                <w:rFonts w:ascii="Arial" w:hAnsi="Arial" w:cs="Arial"/>
                <w:color w:val="000000"/>
                <w:sz w:val="16"/>
                <w:szCs w:val="16"/>
                <w:lang w:eastAsia="ru-RU"/>
              </w:rPr>
            </w:pP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смете</w:t>
            </w:r>
          </w:p>
        </w:tc>
        <w:tc>
          <w:tcPr>
            <w:tcW w:w="0" w:type="auto"/>
            <w:shd w:val="clear" w:color="auto" w:fill="auto"/>
            <w:noWrap/>
          </w:tcPr>
          <w:p w:rsidR="00234AA0" w:rsidRPr="009B49EF" w:rsidRDefault="00234AA0" w:rsidP="00A0033D">
            <w:pPr>
              <w:spacing w:after="0"/>
              <w:jc w:val="right"/>
              <w:rPr>
                <w:rFonts w:ascii="Arial" w:hAnsi="Arial" w:cs="Arial"/>
                <w:b/>
                <w:bCs/>
                <w:color w:val="000000"/>
                <w:sz w:val="16"/>
                <w:szCs w:val="16"/>
                <w:lang w:eastAsia="ru-RU"/>
              </w:rPr>
            </w:pPr>
          </w:p>
        </w:tc>
      </w:tr>
    </w:tbl>
    <w:p w:rsidR="00234AA0" w:rsidRPr="009B49EF" w:rsidRDefault="00234AA0" w:rsidP="00234AA0">
      <w:pPr>
        <w:ind w:left="-1134"/>
        <w:jc w:val="center"/>
        <w:rPr>
          <w:rFonts w:ascii="PT Astra Serif" w:hAnsi="PT Astra Serif"/>
          <w:b/>
          <w:sz w:val="20"/>
          <w:szCs w:val="20"/>
        </w:rPr>
      </w:pPr>
    </w:p>
    <w:p w:rsidR="00234AA0" w:rsidRPr="009B49EF" w:rsidRDefault="00234AA0" w:rsidP="00234AA0">
      <w:pPr>
        <w:ind w:left="-1134"/>
        <w:jc w:val="center"/>
        <w:rPr>
          <w:rFonts w:ascii="PT Astra Serif" w:hAnsi="PT Astra Serif"/>
          <w:b/>
        </w:rPr>
      </w:pPr>
      <w:r w:rsidRPr="009B49EF">
        <w:rPr>
          <w:rFonts w:ascii="PT Astra Serif" w:hAnsi="PT Astra Serif"/>
          <w:b/>
        </w:rPr>
        <w:t>ЛОКАЛЬНЫЙ СМЕТНЫЙ РАСЧЕТ (СМЕТА)</w:t>
      </w:r>
    </w:p>
    <w:p w:rsidR="00234AA0" w:rsidRDefault="00234AA0" w:rsidP="00234AA0">
      <w:pPr>
        <w:ind w:left="-1134"/>
        <w:jc w:val="center"/>
        <w:rPr>
          <w:rFonts w:ascii="PT Astra Serif" w:hAnsi="PT Astra Serif"/>
          <w:b/>
        </w:rPr>
      </w:pPr>
      <w:r w:rsidRPr="009B49EF">
        <w:rPr>
          <w:rFonts w:ascii="PT Astra Serif" w:hAnsi="PT Astra Serif"/>
          <w:b/>
        </w:rPr>
        <w:t>Выполнение работ по устройству контейнерной площадки возле жилого дома №93 по улице Попова в городе 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529"/>
        <w:gridCol w:w="2860"/>
        <w:gridCol w:w="1080"/>
        <w:gridCol w:w="1097"/>
        <w:gridCol w:w="1356"/>
        <w:gridCol w:w="1513"/>
        <w:gridCol w:w="1249"/>
        <w:gridCol w:w="727"/>
        <w:gridCol w:w="1243"/>
        <w:gridCol w:w="1356"/>
        <w:gridCol w:w="1251"/>
      </w:tblGrid>
      <w:tr w:rsidR="00234AA0" w:rsidRPr="009B49EF" w:rsidTr="00A0033D">
        <w:trPr>
          <w:trHeight w:val="225"/>
        </w:trPr>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п/п</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Сметная стоимость, руб.</w:t>
            </w:r>
          </w:p>
        </w:tc>
      </w:tr>
      <w:tr w:rsidR="00234AA0" w:rsidRPr="009B49EF" w:rsidTr="00A0033D">
        <w:trPr>
          <w:trHeight w:val="225"/>
        </w:trPr>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gridSpan w:val="3"/>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9B49EF" w:rsidRDefault="00234AA0" w:rsidP="00A0033D">
            <w:pPr>
              <w:spacing w:after="0"/>
              <w:rPr>
                <w:rFonts w:ascii="Arial" w:hAnsi="Arial" w:cs="Arial"/>
                <w:color w:val="000000"/>
                <w:sz w:val="16"/>
                <w:szCs w:val="16"/>
                <w:lang w:eastAsia="ru-RU"/>
              </w:rPr>
            </w:pPr>
          </w:p>
        </w:tc>
      </w:tr>
      <w:tr w:rsidR="00234AA0" w:rsidRPr="009B49EF" w:rsidTr="00A0033D">
        <w:trPr>
          <w:trHeight w:val="1080"/>
        </w:trPr>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индекс</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всего в текущем уровне цен</w:t>
            </w:r>
          </w:p>
        </w:tc>
      </w:tr>
      <w:tr w:rsidR="00234AA0" w:rsidRPr="009B49EF" w:rsidTr="00A0033D">
        <w:trPr>
          <w:trHeight w:val="288"/>
        </w:trPr>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2</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3</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4</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5</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6</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7</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8</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9</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10</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11</w:t>
            </w:r>
          </w:p>
        </w:tc>
        <w:tc>
          <w:tcPr>
            <w:tcW w:w="0" w:type="auto"/>
            <w:shd w:val="clear" w:color="auto" w:fill="auto"/>
            <w:noWrap/>
            <w:vAlign w:val="center"/>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12</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Раздел 1. Устройство проезда</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ГЭСН01-01-030-01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Разработка грунта с перемещением до 10 м бульдозерами мощностью: 59 кВт (80 л.с.), группа грунтов 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0,068</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0,068</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Объем=((8*30+10*10)*0,2) / 1000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1 342,79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378,59</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Пр/812-001.1-3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352,09</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Пр/774-001.1</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174,15</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27 485,74</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1 869,03</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ГЭСН01-01-030-09</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При перемещении грунта на каждые последующие 10 м добавлять: к норме 01-01-030-01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0,068</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0,068</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Объем=((8*30+10*10)*0,2) / 1000</w:t>
            </w:r>
          </w:p>
        </w:tc>
      </w:tr>
      <w:tr w:rsidR="00234AA0" w:rsidRPr="009B49EF" w:rsidTr="00A0033D">
        <w:trPr>
          <w:trHeight w:val="288"/>
        </w:trPr>
        <w:tc>
          <w:tcPr>
            <w:tcW w:w="0" w:type="auto"/>
            <w:shd w:val="clear" w:color="auto" w:fill="auto"/>
            <w:vAlign w:val="center"/>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на 30м ПЗ=2 (ОЗП=2; ЭМ=2 к расх.; ЗПМ=2; МАТ=2 к расх.; ТЗ=2; ТЗМ=2)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2 486,34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701,00</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Пр/812-001.1-3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651,93</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Пр/774-001.1</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46</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322,46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50 893,09</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3 460,73</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ГЭСН27-04-001-01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1,7</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Объем=((8*30+10*10)*0,5)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88 275,14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24 768,56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36 657,47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33 189,87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93 013,22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158 122,48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4</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Песок для строительных работ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187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187</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516,67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96 617,29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Объем=(8*30+10*10)*0,5*1,1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Цена=620/1,2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96 617,29</w:t>
            </w:r>
          </w:p>
        </w:tc>
      </w:tr>
      <w:tr w:rsidR="00234AA0" w:rsidRPr="009B49EF" w:rsidTr="00A0033D">
        <w:trPr>
          <w:trHeight w:val="840"/>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lastRenderedPageBreak/>
              <w:t>5</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ГЭСН27-04-003-06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оснований и покрытий из песчано-гравийных или щебеночно-песчаных смесей: непрерывной гранулометрии С-4 и С-6, двухслойных нижний слой толщиной 15 см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1000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0,28</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0,28</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Объем=(6*30+8*8+6*6) / 1000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16 210,98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4 975,57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7 363,84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6 667,26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108 007,43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30 242,08</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ФСБЦ-02.2.04.04-0121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Смесь щебеночно-песчаная готовая, щебень из плотных горных пород М 800, номер смеси С4, размер зерен 0-80 мм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53,76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53,76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1 827,45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2,13</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3 892,47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209 259,19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Объем=(6*30+8*8+6*6)*0,15*1,28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209 259,19</w:t>
            </w:r>
          </w:p>
        </w:tc>
      </w:tr>
      <w:tr w:rsidR="00234AA0" w:rsidRPr="009B49EF" w:rsidTr="00A0033D">
        <w:trPr>
          <w:trHeight w:val="840"/>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7</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ГЭСН27-04-003-07</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оснований и покрытий из песчано-гравийных или щебеночно-песчаных смесей: непрерывной гранулометрии С-4 и С-6, двухслойных верхний слой толщиной 15 см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1000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0,28</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0,28</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Объем=(6*30+8*8+6*6) / 1000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16 954,10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6 466,42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9 570,30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8 665,00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125 676,43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35 189,40</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8</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ФСБЦ-02.2.04.04-0133</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Смесь щебеночно-песчаная готовая, щебень из плотных горных пород М 800, номер смеси С6, размер зерен 0-20 мм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53,76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53,76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1 827,45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2,13</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3 892,47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209 259,19</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Объем=(6*30+8*8+6*6)*0,15*1,28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209 259,19</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9</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ГЭСН01-02-040-01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Укрепление откосов земляных сооружений посевом многолетних трав: с подсыпкой </w:t>
            </w:r>
            <w:r w:rsidRPr="009B49EF">
              <w:rPr>
                <w:rFonts w:ascii="Arial" w:hAnsi="Arial" w:cs="Arial"/>
                <w:b/>
                <w:bCs/>
                <w:color w:val="000000"/>
                <w:sz w:val="16"/>
                <w:szCs w:val="16"/>
                <w:lang w:eastAsia="ru-RU"/>
              </w:rPr>
              <w:lastRenderedPageBreak/>
              <w:t>растительной земли вручную</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lastRenderedPageBreak/>
              <w:t>100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Объем=(2*30)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8 146,22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8 123,58</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Пр/812-001.4-3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90</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90</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7 311,22</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Пр/774-001.4</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41</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41</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3 330,67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31 313,52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18 788,11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Торф</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8,16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8,16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2 916,67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23 800,03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Цена=3500/1,2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23 800,03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ФСБЦ-16.2.02.07-0161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Семена газонных трав (смесь Городская)</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кг</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0,72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0,72</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149,15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1,17</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174,51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125,65</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125,65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Итоги по разделу 1 Устройство проезда :</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672 476,92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23 545,34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86 901,70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21 868,38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540 161,50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786 733,18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23 545,34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86 901,70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21 868,38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540 161,50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61 906,85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52 349,41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45 413,72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61 906,85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52 349,41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Итого по разделу 1 Устройство проезда</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786 733,18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56,6332</w:t>
            </w: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35,50848</w:t>
            </w: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gridSpan w:val="12"/>
            <w:shd w:val="clear" w:color="auto" w:fill="auto"/>
            <w:vAlign w:val="center"/>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Раздел 2. Установка контейнерной площадки</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ГЭСН27-04-001-01</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0,15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0,15</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Объем=(10*5*0,3)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7 788,98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2 185,46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3 234,48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2 928,52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93 013,20</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13 951,98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13</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Песок для строительных работ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16,5</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16,5</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516,67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8 525,06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Объем=10*5*0,3*1,1</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Цена=620/1,2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8 525,06</w:t>
            </w:r>
          </w:p>
        </w:tc>
      </w:tr>
      <w:tr w:rsidR="00234AA0" w:rsidRPr="009B49EF" w:rsidTr="00A0033D">
        <w:trPr>
          <w:trHeight w:val="432"/>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14</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ГЭСН27-12-010-02</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Устройство дорог из сборных железобетонных плит площадью: свыше 3 м2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100 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0,0336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0,0336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Объем=(3*2*0,14*4) / 100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5 098,26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2 779,03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Пр/812-021.0-3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148</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4 112,96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Пр/774-021.0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Автомобильные дороги</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134</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3 723,90</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384 973,81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12 935,12</w:t>
            </w:r>
          </w:p>
        </w:tc>
      </w:tr>
      <w:tr w:rsidR="00234AA0" w:rsidRPr="009B49EF" w:rsidTr="00A0033D">
        <w:trPr>
          <w:trHeight w:val="636"/>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15</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ФСБЦ-05.1.08.06-0066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(Плиты дорожные 3х2х0,14м)</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м3</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3,36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3,36</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11 870,80</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1,4</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16 619,12</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55 840,24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Объем=3*2*0,14*4</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55 840,24</w:t>
            </w:r>
          </w:p>
        </w:tc>
      </w:tr>
      <w:tr w:rsidR="00234AA0" w:rsidRPr="009B49EF" w:rsidTr="00A0033D">
        <w:trPr>
          <w:trHeight w:val="840"/>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lastRenderedPageBreak/>
              <w:t>16</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ГЭСНм37-01-001-03</w:t>
            </w:r>
            <w:r w:rsidRPr="009B49EF">
              <w:rPr>
                <w:rFonts w:ascii="Arial" w:hAnsi="Arial" w:cs="Arial"/>
                <w:b/>
                <w:bCs/>
                <w:color w:val="000000"/>
                <w:sz w:val="16"/>
                <w:szCs w:val="16"/>
                <w:lang w:eastAsia="ru-RU"/>
              </w:rPr>
              <w:br/>
              <w:t>Применительно</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0,1 т (Изготовление, транспортировка и монтаж модуля для контейнерной площадки)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шт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10 423,18</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ФОТ</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8 905,83</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Пр/812-079.0-3</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93</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8 282,42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Пр/774-079.0</w:t>
            </w:r>
          </w:p>
        </w:tc>
        <w:tc>
          <w:tcPr>
            <w:tcW w:w="0" w:type="auto"/>
            <w:shd w:val="clear" w:color="auto" w:fill="auto"/>
            <w:hideMark/>
          </w:tcPr>
          <w:p w:rsidR="00234AA0" w:rsidRPr="009B49EF" w:rsidRDefault="00234AA0" w:rsidP="00A0033D">
            <w:pPr>
              <w:spacing w:after="0"/>
              <w:rPr>
                <w:rFonts w:ascii="Arial" w:hAnsi="Arial" w:cs="Arial"/>
                <w:sz w:val="16"/>
                <w:szCs w:val="16"/>
                <w:lang w:eastAsia="ru-RU"/>
              </w:rPr>
            </w:pPr>
            <w:r w:rsidRPr="009B49EF">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49</w:t>
            </w: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r w:rsidRPr="009B49EF">
              <w:rPr>
                <w:rFonts w:ascii="Arial" w:hAnsi="Arial" w:cs="Arial"/>
                <w:sz w:val="16"/>
                <w:szCs w:val="16"/>
                <w:lang w:eastAsia="ru-RU"/>
              </w:rPr>
              <w:t>49</w:t>
            </w: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9B49EF" w:rsidRDefault="00234AA0" w:rsidP="00A0033D">
            <w:pPr>
              <w:spacing w:after="0"/>
              <w:jc w:val="right"/>
              <w:rPr>
                <w:rFonts w:ascii="Arial" w:hAnsi="Arial" w:cs="Arial"/>
                <w:sz w:val="16"/>
                <w:szCs w:val="16"/>
                <w:lang w:eastAsia="ru-RU"/>
              </w:rPr>
            </w:pPr>
            <w:r w:rsidRPr="009B49EF">
              <w:rPr>
                <w:rFonts w:ascii="Arial" w:hAnsi="Arial" w:cs="Arial"/>
                <w:sz w:val="16"/>
                <w:szCs w:val="16"/>
                <w:lang w:eastAsia="ru-RU"/>
              </w:rPr>
              <w:t>4 363,86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23 243,46</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23 243,46</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17</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Прайс-лист</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Четырехместная модульная контейнерная площадка</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шт</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1</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Цена=308000/1,2</w:t>
            </w:r>
          </w:p>
        </w:tc>
      </w:tr>
      <w:tr w:rsidR="00234AA0" w:rsidRPr="009B49EF" w:rsidTr="00A0033D">
        <w:trPr>
          <w:trHeight w:val="288"/>
        </w:trPr>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позиции</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center"/>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256 666,67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Итоги по разделу 2 Установка контейнерной площадки :</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344 516,39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11 603,95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8 617,94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2 266,37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322 028,13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347 919,07</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2 903,95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7 848,29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2 060,54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321 106,43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7 347,44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6 652,42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23 243,46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8 700,00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769,65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205,83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921,70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8 282,42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4 363,86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13 870,32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15 629,86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11 016,28</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Итого по разделу 2 Установка контейнерной площадки</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371 162,53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25,347872</w:t>
            </w: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3,547504</w:t>
            </w:r>
          </w:p>
        </w:tc>
        <w:tc>
          <w:tcPr>
            <w:tcW w:w="0" w:type="auto"/>
            <w:gridSpan w:val="4"/>
            <w:shd w:val="clear" w:color="auto" w:fill="auto"/>
            <w:hideMark/>
          </w:tcPr>
          <w:p w:rsidR="00234AA0" w:rsidRPr="009B49EF" w:rsidRDefault="00234AA0" w:rsidP="00A0033D">
            <w:pPr>
              <w:spacing w:after="0"/>
              <w:rPr>
                <w:rFonts w:ascii="Arial" w:hAnsi="Arial" w:cs="Arial"/>
                <w:color w:val="000000"/>
                <w:sz w:val="16"/>
                <w:szCs w:val="16"/>
                <w:lang w:eastAsia="ru-RU"/>
              </w:rPr>
            </w:pP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Итоги по смете:</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1 016 993,31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35 149,29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95 519,64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24 134,75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862 189,63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1 134 652,25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26 449,29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94 749,99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23 928,92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861 267,93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69 254,29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59 001,83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23 243,46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 </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8 700,00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769,65</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205,83</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921,70</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8 282,42</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4 363,86</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 xml:space="preserve">     Всего</w:t>
            </w:r>
          </w:p>
        </w:tc>
        <w:tc>
          <w:tcPr>
            <w:tcW w:w="0" w:type="auto"/>
            <w:shd w:val="clear" w:color="auto" w:fill="auto"/>
            <w:noWrap/>
            <w:hideMark/>
          </w:tcPr>
          <w:p w:rsidR="00234AA0" w:rsidRPr="009B49EF" w:rsidRDefault="00234AA0" w:rsidP="00A0033D">
            <w:pPr>
              <w:spacing w:after="0"/>
              <w:jc w:val="right"/>
              <w:rPr>
                <w:rFonts w:ascii="Arial" w:hAnsi="Arial" w:cs="Arial"/>
                <w:b/>
                <w:bCs/>
                <w:color w:val="000000"/>
                <w:sz w:val="16"/>
                <w:szCs w:val="16"/>
                <w:lang w:eastAsia="ru-RU"/>
              </w:rPr>
            </w:pPr>
            <w:r w:rsidRPr="009B49EF">
              <w:rPr>
                <w:rFonts w:ascii="Arial" w:hAnsi="Arial" w:cs="Arial"/>
                <w:b/>
                <w:bCs/>
                <w:color w:val="000000"/>
                <w:sz w:val="16"/>
                <w:szCs w:val="16"/>
                <w:lang w:eastAsia="ru-RU"/>
              </w:rPr>
              <w:t>1 157 895,71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lastRenderedPageBreak/>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59 284,04</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77 536,71</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hideMark/>
          </w:tcPr>
          <w:p w:rsidR="00234AA0" w:rsidRPr="009B49EF" w:rsidRDefault="00234AA0" w:rsidP="00A0033D">
            <w:pPr>
              <w:spacing w:after="0"/>
              <w:jc w:val="right"/>
              <w:rPr>
                <w:rFonts w:ascii="Arial" w:hAnsi="Arial" w:cs="Arial"/>
                <w:color w:val="000000"/>
                <w:sz w:val="16"/>
                <w:szCs w:val="16"/>
                <w:lang w:eastAsia="ru-RU"/>
              </w:rPr>
            </w:pPr>
            <w:r w:rsidRPr="009B49EF">
              <w:rPr>
                <w:rFonts w:ascii="Arial" w:hAnsi="Arial" w:cs="Arial"/>
                <w:color w:val="000000"/>
                <w:sz w:val="16"/>
                <w:szCs w:val="16"/>
                <w:lang w:eastAsia="ru-RU"/>
              </w:rPr>
              <w:t>63 365,69</w:t>
            </w: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xml:space="preserve">     НДС 20%</w:t>
            </w:r>
          </w:p>
        </w:tc>
        <w:tc>
          <w:tcPr>
            <w:tcW w:w="0" w:type="auto"/>
            <w:shd w:val="clear" w:color="auto" w:fill="auto"/>
            <w:noWrap/>
          </w:tcPr>
          <w:p w:rsidR="00234AA0" w:rsidRPr="009B49EF" w:rsidRDefault="00234AA0" w:rsidP="00A0033D">
            <w:pPr>
              <w:spacing w:after="0"/>
              <w:jc w:val="right"/>
              <w:rPr>
                <w:rFonts w:ascii="Arial" w:hAnsi="Arial" w:cs="Arial"/>
                <w:color w:val="000000"/>
                <w:sz w:val="16"/>
                <w:szCs w:val="16"/>
                <w:lang w:eastAsia="ru-RU"/>
              </w:rPr>
            </w:pPr>
          </w:p>
        </w:tc>
      </w:tr>
      <w:tr w:rsidR="00234AA0" w:rsidRPr="009B49EF" w:rsidTr="00A0033D">
        <w:trPr>
          <w:trHeight w:val="288"/>
        </w:trPr>
        <w:tc>
          <w:tcPr>
            <w:tcW w:w="0" w:type="auto"/>
            <w:shd w:val="clear" w:color="auto" w:fill="auto"/>
            <w:noWrap/>
            <w:vAlign w:val="bottom"/>
            <w:hideMark/>
          </w:tcPr>
          <w:p w:rsidR="00234AA0" w:rsidRPr="009B49EF" w:rsidRDefault="00234AA0" w:rsidP="00A0033D">
            <w:pPr>
              <w:spacing w:after="0"/>
              <w:rPr>
                <w:rFonts w:ascii="Arial" w:hAnsi="Arial" w:cs="Arial"/>
                <w:color w:val="000000"/>
                <w:sz w:val="16"/>
                <w:szCs w:val="16"/>
                <w:lang w:eastAsia="ru-RU"/>
              </w:rPr>
            </w:pPr>
            <w:r w:rsidRPr="009B49EF">
              <w:rPr>
                <w:rFonts w:ascii="Arial" w:hAnsi="Arial" w:cs="Arial"/>
                <w:color w:val="000000"/>
                <w:sz w:val="16"/>
                <w:szCs w:val="16"/>
                <w:lang w:eastAsia="ru-RU"/>
              </w:rPr>
              <w:t> </w:t>
            </w:r>
          </w:p>
        </w:tc>
        <w:tc>
          <w:tcPr>
            <w:tcW w:w="0" w:type="auto"/>
            <w:shd w:val="clear" w:color="auto" w:fill="auto"/>
            <w:hideMark/>
          </w:tcPr>
          <w:p w:rsidR="00234AA0" w:rsidRPr="009B49EF"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9B49EF" w:rsidRDefault="00234AA0" w:rsidP="00A0033D">
            <w:pPr>
              <w:spacing w:after="0"/>
              <w:rPr>
                <w:rFonts w:ascii="Arial" w:hAnsi="Arial" w:cs="Arial"/>
                <w:b/>
                <w:bCs/>
                <w:color w:val="000000"/>
                <w:sz w:val="16"/>
                <w:szCs w:val="16"/>
                <w:lang w:eastAsia="ru-RU"/>
              </w:rPr>
            </w:pPr>
            <w:r w:rsidRPr="009B49EF">
              <w:rPr>
                <w:rFonts w:ascii="Arial" w:hAnsi="Arial" w:cs="Arial"/>
                <w:b/>
                <w:bCs/>
                <w:color w:val="000000"/>
                <w:sz w:val="16"/>
                <w:szCs w:val="16"/>
                <w:lang w:eastAsia="ru-RU"/>
              </w:rPr>
              <w:t>ВСЕГО по смете</w:t>
            </w:r>
          </w:p>
        </w:tc>
        <w:tc>
          <w:tcPr>
            <w:tcW w:w="0" w:type="auto"/>
            <w:shd w:val="clear" w:color="auto" w:fill="auto"/>
            <w:noWrap/>
          </w:tcPr>
          <w:p w:rsidR="00234AA0" w:rsidRPr="009B49EF" w:rsidRDefault="00234AA0" w:rsidP="00A0033D">
            <w:pPr>
              <w:spacing w:after="0"/>
              <w:jc w:val="right"/>
              <w:rPr>
                <w:rFonts w:ascii="Arial" w:hAnsi="Arial" w:cs="Arial"/>
                <w:b/>
                <w:bCs/>
                <w:color w:val="000000"/>
                <w:sz w:val="16"/>
                <w:szCs w:val="16"/>
                <w:lang w:eastAsia="ru-RU"/>
              </w:rPr>
            </w:pPr>
          </w:p>
        </w:tc>
      </w:tr>
    </w:tbl>
    <w:p w:rsidR="00234AA0" w:rsidRPr="009B49EF" w:rsidRDefault="00234AA0" w:rsidP="00234AA0">
      <w:pPr>
        <w:ind w:left="-1134"/>
        <w:jc w:val="center"/>
        <w:rPr>
          <w:rFonts w:ascii="PT Astra Serif" w:hAnsi="PT Astra Serif"/>
          <w:b/>
        </w:rPr>
      </w:pPr>
    </w:p>
    <w:p w:rsidR="00234AA0" w:rsidRDefault="00234AA0" w:rsidP="00234AA0">
      <w:pPr>
        <w:ind w:left="-1134"/>
        <w:jc w:val="center"/>
        <w:rPr>
          <w:rFonts w:ascii="PT Astra Serif" w:hAnsi="PT Astra Serif"/>
          <w:b/>
        </w:rPr>
      </w:pPr>
      <w:r>
        <w:rPr>
          <w:rFonts w:ascii="PT Astra Serif" w:hAnsi="PT Astra Serif"/>
        </w:rPr>
        <w:tab/>
      </w:r>
      <w:r w:rsidRPr="009B49EF">
        <w:rPr>
          <w:rFonts w:ascii="PT Astra Serif" w:hAnsi="PT Astra Serif"/>
          <w:b/>
        </w:rPr>
        <w:t>ЛОКАЛЬНЫЙ СМЕТНЫЙ РАСЧЕТ (СМЕТА)</w:t>
      </w:r>
    </w:p>
    <w:p w:rsidR="00234AA0" w:rsidRDefault="00234AA0" w:rsidP="00234AA0">
      <w:pPr>
        <w:ind w:left="-1134"/>
        <w:jc w:val="center"/>
        <w:rPr>
          <w:rFonts w:ascii="PT Astra Serif" w:hAnsi="PT Astra Serif"/>
          <w:b/>
        </w:rPr>
      </w:pPr>
      <w:r w:rsidRPr="00EA16D3">
        <w:rPr>
          <w:rFonts w:ascii="PT Astra Serif" w:hAnsi="PT Astra Serif"/>
          <w:b/>
        </w:rPr>
        <w:t>Выполнение работ по устройству контейнерной площадки по ул. Кирова д.10 (дооборудование)  в городе 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58"/>
        <w:gridCol w:w="2302"/>
        <w:gridCol w:w="1897"/>
        <w:gridCol w:w="1031"/>
        <w:gridCol w:w="1356"/>
        <w:gridCol w:w="1427"/>
        <w:gridCol w:w="1050"/>
        <w:gridCol w:w="727"/>
        <w:gridCol w:w="1049"/>
        <w:gridCol w:w="1356"/>
        <w:gridCol w:w="1031"/>
      </w:tblGrid>
      <w:tr w:rsidR="00234AA0" w:rsidRPr="00EA16D3" w:rsidTr="00A0033D">
        <w:trPr>
          <w:trHeight w:val="225"/>
        </w:trPr>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п/п</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Сметная стоимость, руб.</w:t>
            </w:r>
          </w:p>
        </w:tc>
      </w:tr>
      <w:tr w:rsidR="00234AA0" w:rsidRPr="00EA16D3" w:rsidTr="00A0033D">
        <w:trPr>
          <w:trHeight w:val="225"/>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3"/>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EA16D3" w:rsidRDefault="00234AA0" w:rsidP="00A0033D">
            <w:pPr>
              <w:spacing w:after="0"/>
              <w:rPr>
                <w:rFonts w:ascii="Arial" w:hAnsi="Arial" w:cs="Arial"/>
                <w:color w:val="000000"/>
                <w:sz w:val="16"/>
                <w:szCs w:val="16"/>
                <w:lang w:eastAsia="ru-RU"/>
              </w:rPr>
            </w:pPr>
          </w:p>
        </w:tc>
      </w:tr>
      <w:tr w:rsidR="00234AA0" w:rsidRPr="00EA16D3" w:rsidTr="00A0033D">
        <w:trPr>
          <w:trHeight w:val="1080"/>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индекс</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в текущем уровне цен</w:t>
            </w:r>
          </w:p>
        </w:tc>
      </w:tr>
      <w:tr w:rsidR="00234AA0" w:rsidRPr="00EA16D3" w:rsidTr="00A0033D">
        <w:trPr>
          <w:trHeight w:val="288"/>
        </w:trPr>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2</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3</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4</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5</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6</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7</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8</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9</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w:t>
            </w:r>
          </w:p>
        </w:tc>
      </w:tr>
      <w:tr w:rsidR="00234AA0" w:rsidRPr="00EA16D3" w:rsidTr="00A0033D">
        <w:trPr>
          <w:trHeight w:val="288"/>
        </w:trPr>
        <w:tc>
          <w:tcPr>
            <w:tcW w:w="0" w:type="auto"/>
            <w:gridSpan w:val="12"/>
            <w:shd w:val="clear" w:color="auto" w:fill="auto"/>
            <w:vAlign w:val="center"/>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Раздел 1. Перенос и расширение контейнерной площадки</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ГЭСН01-02-099-12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Валка деревьев твердых пород и лиственницы с корня, диаметр стволов: свыше 32 см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239,34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473,00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239,34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01.3.01.01-0002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Бензин автомобильный АИ-98, АИ-95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0,00379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0,0000758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55 628,54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243,56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239,34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Пр/812-001.4-3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215,41</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Пр/774-001.4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СП Земляные работы, выполняемые по другим </w:t>
            </w:r>
            <w:r w:rsidRPr="00EA16D3">
              <w:rPr>
                <w:rFonts w:ascii="Arial" w:hAnsi="Arial" w:cs="Arial"/>
                <w:sz w:val="16"/>
                <w:szCs w:val="16"/>
                <w:lang w:eastAsia="ru-RU"/>
              </w:rPr>
              <w:lastRenderedPageBreak/>
              <w:t>видам 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98,13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27 855,00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557,10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ГЭСН01-02-111-04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Корчевка вручную пней диаметром: от 260 до 300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596,65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75,8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393,57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596,65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596,65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596,65</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Пр/812-001.4-3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536,99</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Пр/774-001.4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244,63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68 913,50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1 378,27</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08-1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Погрузка в автотранспортное средство: лес пиленый, погонаж плотничный, шпалы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0,275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0,275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397,43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109,29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(Погрузо-разгрузочные работы при дополнительной перевозке)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109,29</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02-15-1-01-0005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w:t>
            </w:r>
            <w:r w:rsidRPr="00EA16D3">
              <w:rPr>
                <w:rFonts w:ascii="Arial" w:hAnsi="Arial" w:cs="Arial"/>
                <w:b/>
                <w:bCs/>
                <w:color w:val="000000"/>
                <w:sz w:val="16"/>
                <w:szCs w:val="16"/>
                <w:lang w:eastAsia="ru-RU"/>
              </w:rPr>
              <w:lastRenderedPageBreak/>
              <w:t>дорожным покрытием на расстояние 5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0,275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0,275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129,26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35,55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35,55</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ГЭСН01-01-030-05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Разработка грунта с перемещением до 10 м бульдозерами мощностью: 79 кВт (108 л.с.), группа грунтов 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Объем=((48+24)*0,25) / 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152,89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0,099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65,47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91.01.01-035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Бульдозеры, мощность 79 кВт (108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0,099</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887,54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1,74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1 544,32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152,89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0,099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65,47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218,36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65,47</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Пр/812-001.1-3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60,89</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30,12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17 187,22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309,37</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45-1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25,2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96,47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2 431,04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(Погрузо-разгрузочные работы при дополнительной перевозке)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Объем=18*1,4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2 431,04</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02-15-1-01-0005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w:t>
            </w:r>
            <w:r w:rsidRPr="00EA16D3">
              <w:rPr>
                <w:rFonts w:ascii="Arial" w:hAnsi="Arial" w:cs="Arial"/>
                <w:b/>
                <w:bCs/>
                <w:color w:val="000000"/>
                <w:sz w:val="16"/>
                <w:szCs w:val="16"/>
                <w:lang w:eastAsia="ru-RU"/>
              </w:rPr>
              <w:lastRenderedPageBreak/>
              <w:t>(асфальтобетонным,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25,2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129,26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3 257,35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Объем=18*1,4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3 257,35</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ГЭСН27-04-001-01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0,144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0,144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Объем=((48+24)*0,2)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2,0736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853,27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2,0736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411,49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853,27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5 341,84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1,99872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1 244,78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0,25488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483,63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0,25488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168,56</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4,29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0,61776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1 174,86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4,29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0,61776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349,53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91.08.03-030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1,01952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2 391,60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3 467,82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3 535,51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1,01952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674,23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91.13.01-038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0,10656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1 043,14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1 387,38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147,84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0,10656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52,46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37,54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01.7.03.01-0001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Вода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35,71</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52,14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37,54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lastRenderedPageBreak/>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02.3.01.02</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Песок для строительных работ природный</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7 477,43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2 098,05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3 105,11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2 811,39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93 013,40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13 393,93</w:t>
            </w:r>
          </w:p>
        </w:tc>
      </w:tr>
      <w:tr w:rsidR="00234AA0" w:rsidRPr="00EA16D3" w:rsidTr="00A0033D">
        <w:trPr>
          <w:trHeight w:val="40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9</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Коммерческое предложение</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Песок природный для строительных работ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15,84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15,84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375,00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5 940,00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Объем=14,4*1,1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Цена=450,00/1,2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5 940,00</w:t>
            </w:r>
          </w:p>
        </w:tc>
      </w:tr>
      <w:tr w:rsidR="00234AA0" w:rsidRPr="00EA16D3" w:rsidTr="00A0033D">
        <w:trPr>
          <w:trHeight w:val="840"/>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ГЭСНм37-01-001-03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модульной контейнерной площадки (с сохранением материала) // Монтаж сосудов и аппаратов без механизмов на открытой площадке, масса сосудов и аппаратов: 0,1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40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Приказ от 14.07.2022 № 571/пр п.83 табл.2</w:t>
            </w: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Демонтаж (разборка) металлических, металлокомпозитных, композитных конструкций ОЗП=0,7; ЭМ=0,7 к расх.; ЗПМ=0,7; МАТ=0 к расх.; ТЗ=0,7; ТЗМ=0,7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6 090,00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12,95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6 090,00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538,75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144,08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91.05.06-007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1 703,30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2 435,72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85,25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91.05.08-007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пневмоколесном ходу, грузоподъемность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0,147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1 761,85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2 730,87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401,44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4-100-070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7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0,147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103,70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22,41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91.17.04-042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для газовой сварки и резки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0,74</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1,764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28,91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01.3.02.08-0001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Кислород газообразный технический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114,64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123,81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01.3.02.09-0022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Пропан-бутан смесь техническая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41,38</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148,86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6 772,83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421/пр_2020_п.75_пп.а</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121,80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6 234,08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Пр/812-079.0-3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5 797,69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Пр/774-079.0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3 054,70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15 747,02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15 747,02</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ГЭСН46-05-008-03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металлических контейнеров для сбора бумаги и батареек (с сохранением материала 2 шт)// Монтаж мелких металлоконструкций массой до 10 кг</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 металлоконструкций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Объем=(20+10)/1000</w:t>
            </w:r>
          </w:p>
        </w:tc>
      </w:tr>
      <w:tr w:rsidR="00234AA0" w:rsidRPr="00EA16D3" w:rsidTr="00A0033D">
        <w:trPr>
          <w:trHeight w:val="40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Приказ от 14.07.2022 № 571/пр п.83 табл.2</w:t>
            </w: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Демонтаж (разборка) металлических, металлокомпозитных, композитных конструкций ОЗП=0,7; ЭМ=0,7 к расх.; ЗПМ=0,7; МАТ=0 к расх.; ТЗ=0,7; ТЗМ=0,7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1,77849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836,37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84,69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1,77849</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836,37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12,01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0,01365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6,72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0,01365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0,01365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6,72</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Аппараты сварочные для ручной дуговой сварки, </w:t>
            </w:r>
            <w:r w:rsidRPr="00EA16D3">
              <w:rPr>
                <w:rFonts w:ascii="Arial" w:hAnsi="Arial" w:cs="Arial"/>
                <w:sz w:val="16"/>
                <w:szCs w:val="16"/>
                <w:lang w:eastAsia="ru-RU"/>
              </w:rPr>
              <w:lastRenderedPageBreak/>
              <w:t>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0,19971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21,51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01.7.11.07-0227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155,63</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161,86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08.3.03.06-0002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Проволока горячекатаная в мотках, диаметр 6,3-6,5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60 258,20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1,14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68 694,35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07.2.07.13</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Конструкции металлические мелкие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855,10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843,09</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876,81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497,42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74 311,00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2 229,33</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ГЭСНр69-01-019-02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Разборка горизонтальных поверхностей бетонных конструкций при помощи отбойных молотков, бетон марки: 150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0,105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0,105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Объем=1,5*0,5*0,14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1,83645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789,07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1,83645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789,07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108,80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91.18.01-012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Компрессоры поршневые передвижные с электродвигателем, давление до 0,6 МПа (6 </w:t>
            </w:r>
            <w:r w:rsidRPr="00EA16D3">
              <w:rPr>
                <w:rFonts w:ascii="Arial" w:hAnsi="Arial" w:cs="Arial"/>
                <w:sz w:val="16"/>
                <w:szCs w:val="16"/>
                <w:lang w:eastAsia="ru-RU"/>
              </w:rPr>
              <w:lastRenderedPageBreak/>
              <w:t>атм), производительность до 3,5 м3/мин</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8,15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0,85575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121,40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103,89</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91.21.10-002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16,3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1,7115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897,87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789,07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Пр/812-103.0-3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Прочие ремонтно-строительные работы</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733,84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Пр/774-103.0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Прочие ремонтно-строительные работы</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347,19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18 846,67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1 978,90</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47-1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Погрузка в автотранспортное средство: мусор строительный с погрузкой вручную</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0,252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0,252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1 096,75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276,38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276,38</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02-15-1-01-0005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0,252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0,252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129,26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32,57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32,57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основания из дорожных плит 3х2х0,14 (с сохранением материала)// Разборка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Объем=((3*2*0,14)*4)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1,285536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38,26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1,285536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422,51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1 340,14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0,993888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577,05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0,010416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19,76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0,010416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6,89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0,508704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1 006,34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0,508704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336,42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91.13.01-038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0,01344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1 043,14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1 387,38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18,65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0,461328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295,39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0,461328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227,12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2 460,34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1 120,20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1 657,90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1 501,07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167 241,37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5 619,31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заездного кармана из дорожных плит 6х2х0,14 (с сохранением материала)// Разборка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0,0168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0,0168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Объем=(6*2*0,14)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0,642768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271,58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38,26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0,642768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422,51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271,58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670,07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0,496944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288,52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0,005208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9,88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0,005208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0,254352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503,17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0,254352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168,21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91.13.01-038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0,00672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1 043,14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1 387,38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9,32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0,00672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3,31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0,230664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147,70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0,230664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113,56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1 230,17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560,10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828,95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750,53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167 241,07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2 809,65</w:t>
            </w:r>
          </w:p>
        </w:tc>
      </w:tr>
      <w:tr w:rsidR="00234AA0" w:rsidRPr="00EA16D3" w:rsidTr="00A0033D">
        <w:trPr>
          <w:trHeight w:val="840"/>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ГЭСНм37-01-001-03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модульной контейнерной площадки (с погрузкой и перевозкой с ул.Мира 73А на ул.Кирова 10)// Монтаж сосудов и аппаратов без механизмов на открытой площадке, масса сосудов и аппаратов: 0,1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40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Приказ от 14.07.2022 № 571/пр п.83 табл.2</w:t>
            </w: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Демонтаж (разборка) металлических, металлокомпозитных, композитных конструкций ОЗП=0,7; ЭМ=0,7 к расх.; ЗПМ=0,7; МАТ=0 к расх.; ТЗ=0,7; ТЗМ=0,7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6 090,00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12,95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6 090,00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538,75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144,08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91.05.06-007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1 703,30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2 435,72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85,25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91.05.08-007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пневмоколесном ходу, грузоподъемность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0,147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1 761,85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2 730,87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401,44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4-100-070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7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0,147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103,70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22,41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91.17.04-042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для газовой сварки и резки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0,74</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1,764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28,91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01.3.02.08-0001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Кислород газообразный технический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114,64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123,81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01.3.02.09-0022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Пропан-бутан смесь техническая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41,38</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148,86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6 772,83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421/пр_2020_п.75_пп.а</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121,80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6 234,08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Пр/812-079.0-3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5 797,69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Пр/774-079.0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3 054,70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15 747,02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15 747,02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15-1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Погрузка в автотранспортное средство: металлические конструкции весом до 1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815,42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195,70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(Погрузо-разгрузочные работы при дополнительной перевозке)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Объем=240/1000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195,70</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19</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01-20-1-01-0002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Перевозка грузов I класса автомобилями бортовыми грузоподъемностью до 20 т по дорогам с усовершенствованным (асфальтобетонным, </w:t>
            </w:r>
            <w:r w:rsidRPr="00EA16D3">
              <w:rPr>
                <w:rFonts w:ascii="Arial" w:hAnsi="Arial" w:cs="Arial"/>
                <w:b/>
                <w:bCs/>
                <w:color w:val="000000"/>
                <w:sz w:val="16"/>
                <w:szCs w:val="16"/>
                <w:lang w:eastAsia="ru-RU"/>
              </w:rPr>
              <w:lastRenderedPageBreak/>
              <w:t>цементобетонным, железобетонным, обработанным органическим вяжущим) дорожным покрытием на расстояние 2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298,63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71,67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(Дополнительная перевозка грузов автотранспортом (Автомобили бортовые))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Объем=240/1000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71,67</w:t>
            </w:r>
          </w:p>
        </w:tc>
      </w:tr>
      <w:tr w:rsidR="00234AA0" w:rsidRPr="00EA16D3" w:rsidTr="00A0033D">
        <w:trPr>
          <w:trHeight w:val="840"/>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20</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Демонтаж основания из дорожных плит 3х2х0,14 (с погрузкой и перевозкой с ул.Мира 73А на ул.Кирова 10)// Разборка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Объем=((3*2*0,14)*4)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1,285536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38,26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1,285536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422,51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543,15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1 340,14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0,993888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577,05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0,010416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19,76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0,010416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6,89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0,508704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1 006,34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0,508704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336,42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91.13.01-038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0,01344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1 043,14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1 387,38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18,65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0,461328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295,39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0,461328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227,12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2 460,34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1 120,20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1 657,90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1 501,07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167 241,37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5 619,31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03-1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393,42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3 304,73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(Погрузо-разгрузочные работы при дополнительной перевозке)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3 304,73</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01-20-1-01-0002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2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298,63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2 508,49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(Дополнительная перевозка грузов автотранспортом (Автомобили бортовые))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2 508,49</w:t>
            </w:r>
          </w:p>
        </w:tc>
      </w:tr>
      <w:tr w:rsidR="00234AA0" w:rsidRPr="00EA16D3" w:rsidTr="00A0033D">
        <w:trPr>
          <w:trHeight w:val="840"/>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Устройство основания под модульную контейнерную площадку из дорожных плит 3х2х0,14 ( б/у материал)// Устройство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0,0672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0,0672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Объем=(3*2*0,14*8)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9,375744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4 030,26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139,52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9,375744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4 030,26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4 567,76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2,311008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1 527,80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0,044352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84,16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0,044352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29,33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2,26128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4 473,38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2,26128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1 495,43</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0,005376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10,22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0,005376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3,04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02.3.01.02-1118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Песок природный для строительных работ II класс, средний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0,079296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05.1.01.13</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Плиты сборные железобетонные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10 125,82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5 558,06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8 225,93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7 447,80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383 921,88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25 799,55</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Устройство заездного кармана из дорожных плит 6х2х0,14  (1 шт б/у материал,1 шт новая)// Устройство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0,0336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Объем=(6*2*0,14*2)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4,687872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2 015,13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139,52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4,687872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2 015,13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2 283,88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1,155504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763,90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0,022176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42,08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0,022176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14,67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1,13064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2 236,69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1,13064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747,71</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0,002688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5,11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0,002688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02.3.01.02-1118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Песок природный для строительных работ II класс, средний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0,039648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05.1.01.13</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Плиты сборные железобетонные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5 062,91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2 779,03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4 112,96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3 723,90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383 921,73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12 899,77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ФСБЦ-05.1.08.06-0093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Плита дорожная ПДН 6х2х0,14 - Плиты дорожные железобетонные, объем до 1,7 м3, бетон В27,5, расход арматуры от 50 до 100 кг/м3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20 251,31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28 351,83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47 631,07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47 631,07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Сверление вертикальных отверстий в бетонных конструкциях полов перфоратором глубиной </w:t>
            </w:r>
            <w:r w:rsidRPr="00EA16D3">
              <w:rPr>
                <w:rFonts w:ascii="Arial" w:hAnsi="Arial" w:cs="Arial"/>
                <w:b/>
                <w:bCs/>
                <w:color w:val="000000"/>
                <w:sz w:val="16"/>
                <w:szCs w:val="16"/>
                <w:lang w:eastAsia="ru-RU"/>
              </w:rPr>
              <w:lastRenderedPageBreak/>
              <w:t>200 мм диаметром: до 20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1,023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436,15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446,86</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253,51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5 682,60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1 136,52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ГЭСН46-03-013-14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глубиной 100 мм ПЗ=10 (ОЗП=10; ЭМ=10 к расх.; ЗПМ=10; МАТ=10 к расх.; ТЗ=10; ТЗМ=10)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-154,68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-154,68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-157,91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-154,68</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-160,87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-91,26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2 050,20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-410,04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ГЭСН06-03-004-01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0,0014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0,0014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Объем=0,07*20/1000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0,4046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183,58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289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0,4046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453,74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183,58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0,99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0,000826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0,46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0,30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0,000476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0,92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07.2.07.02-0001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Кондуктор инвентарный металлический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0,000014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61 015,76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65 897,02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0,92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08.4.01.01</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Анкеры стальные фундаментные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0,0014</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185,95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184,04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Пр/812-006.0-3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189,56</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106,74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344 464,29</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482,25</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29</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ФСБЦ-01.7.15.02-0038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Болты анкерные с гайкой стальные фрикционные расклинивающиеся, с наружной резьбой М8, диаметр 10 мм, длина 95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576,65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1,19</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686,21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137,24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 / 100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137,24</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30</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ГЭСНм37-01-001-03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Монтаж модульной контейнерной площадки (б/у материал)// Монтаж сосудов и аппаратов без механизмов на открытой площадке, масса сосудов и аппаратов: 0,1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17 399,99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17 399,99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1 539,30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411,63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91.05.06-007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1 703,30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2 435,72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243,57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91.05.08-007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пневмоколесном ходу, грузоподъемность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1 761,85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2 730,87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1 146,97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4-100-070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7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296,27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91.17.04-042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для газовой сварки и резки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2,12</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5,04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82,61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1 495,40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01.3.02.08-0001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Кислород газообразный технический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114,64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123,81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346,67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01.3.02.09-0022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Пропан-бутан смесь техническая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0,48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41,38</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31,78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5,184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33,28</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148,86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1 083,67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20 846,32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30.1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421/пр_2020_п.75_пп.а</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348,00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17 811,62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Пр/812-079.0-3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16 564,81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Пр/774-079.0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8 727,69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23 243,41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46 486,82</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31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ГЭСН46-05-008-03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Монтаж металлических контейнеров для сбора бумаги и батареек  (б/у материал)// Монтаж мелких металлоконструкций массой до 10 кг</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 металлоконструкций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Объем=(20+10)/1000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2,5407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1 194,81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84,69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2,5407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1 194,81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17,17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9,60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0,0195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12,49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9,60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0,2853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4,68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43,68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21,51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0,6453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4,14</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01.7.11.07-0227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Электроды сварочные для сварки низколегированных </w:t>
            </w:r>
            <w:r w:rsidRPr="00EA16D3">
              <w:rPr>
                <w:rFonts w:ascii="Arial" w:hAnsi="Arial" w:cs="Arial"/>
                <w:sz w:val="16"/>
                <w:szCs w:val="16"/>
                <w:lang w:eastAsia="ru-RU"/>
              </w:rPr>
              <w:lastRenderedPageBreak/>
              <w:t>и углеродистых сталей УОНИ 13/45, Э42А,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155,63</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161,86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39,33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08.3.03.06-0002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Проволока горячекатаная в мотках, диаметр 6,3-6,5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0,000003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60 258,20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1,14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68 694,35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07.2.07.13</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Конструкции металлические мелкие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0,03</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1 265,26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1 204,41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1 252,59</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710,60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107 615,00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3 228,45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Итоги по смете:</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134 272,66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41 951,34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18 452,49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5 761,14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64 505,84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Перевозка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3 601,85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142 962,75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139 360,90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12 371,35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15 835,69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5 061,35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62 418,84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23 740,83</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19 932,84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Перевозка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3 601,85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77 980,86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29 579,99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2 616,80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699,79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2 087,00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28 160,19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14 837,09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     Всего</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220 943,61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47 712,48</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51 901,02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34 769,93</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НДС 20%</w:t>
            </w:r>
          </w:p>
        </w:tc>
        <w:tc>
          <w:tcPr>
            <w:tcW w:w="0" w:type="auto"/>
            <w:shd w:val="clear" w:color="auto" w:fill="auto"/>
            <w:noWrap/>
          </w:tcPr>
          <w:p w:rsidR="00234AA0" w:rsidRPr="00EA16D3" w:rsidRDefault="00234AA0" w:rsidP="00A0033D">
            <w:pPr>
              <w:spacing w:after="0"/>
              <w:jc w:val="right"/>
              <w:rPr>
                <w:rFonts w:ascii="Arial" w:hAnsi="Arial" w:cs="Arial"/>
                <w:color w:val="000000"/>
                <w:sz w:val="16"/>
                <w:szCs w:val="16"/>
                <w:lang w:eastAsia="ru-RU"/>
              </w:rPr>
            </w:pP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смете</w:t>
            </w:r>
          </w:p>
        </w:tc>
        <w:tc>
          <w:tcPr>
            <w:tcW w:w="0" w:type="auto"/>
            <w:shd w:val="clear" w:color="auto" w:fill="auto"/>
            <w:noWrap/>
          </w:tcPr>
          <w:p w:rsidR="00234AA0" w:rsidRPr="00EA16D3" w:rsidRDefault="00234AA0" w:rsidP="00A0033D">
            <w:pPr>
              <w:spacing w:after="0"/>
              <w:jc w:val="right"/>
              <w:rPr>
                <w:rFonts w:ascii="Arial" w:hAnsi="Arial" w:cs="Arial"/>
                <w:b/>
                <w:bCs/>
                <w:color w:val="000000"/>
                <w:sz w:val="16"/>
                <w:szCs w:val="16"/>
                <w:lang w:eastAsia="ru-RU"/>
              </w:rPr>
            </w:pPr>
          </w:p>
        </w:tc>
      </w:tr>
    </w:tbl>
    <w:p w:rsidR="00234AA0" w:rsidRPr="009B49EF" w:rsidRDefault="00234AA0" w:rsidP="00234AA0">
      <w:pPr>
        <w:ind w:left="-1134"/>
        <w:jc w:val="center"/>
        <w:rPr>
          <w:rFonts w:ascii="PT Astra Serif" w:hAnsi="PT Astra Serif"/>
          <w:b/>
        </w:rPr>
      </w:pPr>
    </w:p>
    <w:p w:rsidR="00234AA0" w:rsidRDefault="00234AA0" w:rsidP="00234AA0">
      <w:pPr>
        <w:ind w:left="-1134"/>
        <w:jc w:val="center"/>
        <w:rPr>
          <w:rFonts w:ascii="PT Astra Serif" w:hAnsi="PT Astra Serif"/>
          <w:b/>
        </w:rPr>
      </w:pPr>
      <w:r>
        <w:rPr>
          <w:rFonts w:ascii="PT Astra Serif" w:hAnsi="PT Astra Serif"/>
        </w:rPr>
        <w:tab/>
      </w:r>
      <w:r>
        <w:rPr>
          <w:rFonts w:ascii="PT Astra Serif" w:hAnsi="PT Astra Serif"/>
        </w:rPr>
        <w:tab/>
      </w:r>
      <w:r w:rsidRPr="009B49EF">
        <w:rPr>
          <w:rFonts w:ascii="PT Astra Serif" w:hAnsi="PT Astra Serif"/>
          <w:b/>
        </w:rPr>
        <w:t>ЛОКАЛЬНЫЙ СМЕТНЫЙ РАСЧЕТ (СМЕТА)</w:t>
      </w:r>
    </w:p>
    <w:p w:rsidR="00234AA0" w:rsidRDefault="00234AA0" w:rsidP="00234AA0">
      <w:pPr>
        <w:ind w:left="-1134"/>
        <w:jc w:val="center"/>
        <w:rPr>
          <w:rFonts w:ascii="PT Astra Serif" w:hAnsi="PT Astra Serif"/>
          <w:b/>
        </w:rPr>
      </w:pPr>
      <w:r w:rsidRPr="00EA16D3">
        <w:rPr>
          <w:rFonts w:ascii="PT Astra Serif" w:hAnsi="PT Astra Serif"/>
          <w:b/>
        </w:rPr>
        <w:t>Выполнение работ по устройству контейнерной площадки на кладбище №1 в западной части  города Югорска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66"/>
        <w:gridCol w:w="2946"/>
        <w:gridCol w:w="1072"/>
        <w:gridCol w:w="1060"/>
        <w:gridCol w:w="1356"/>
        <w:gridCol w:w="1466"/>
        <w:gridCol w:w="1139"/>
        <w:gridCol w:w="727"/>
        <w:gridCol w:w="1136"/>
        <w:gridCol w:w="1356"/>
        <w:gridCol w:w="990"/>
      </w:tblGrid>
      <w:tr w:rsidR="00234AA0" w:rsidRPr="00EA16D3" w:rsidTr="00A0033D">
        <w:trPr>
          <w:trHeight w:val="225"/>
        </w:trPr>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п/п</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Сметная стоимость, руб.</w:t>
            </w:r>
          </w:p>
        </w:tc>
      </w:tr>
      <w:tr w:rsidR="00234AA0" w:rsidRPr="00EA16D3" w:rsidTr="00A0033D">
        <w:trPr>
          <w:trHeight w:val="225"/>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3"/>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EA16D3" w:rsidRDefault="00234AA0" w:rsidP="00A0033D">
            <w:pPr>
              <w:spacing w:after="0"/>
              <w:rPr>
                <w:rFonts w:ascii="Arial" w:hAnsi="Arial" w:cs="Arial"/>
                <w:color w:val="000000"/>
                <w:sz w:val="16"/>
                <w:szCs w:val="16"/>
                <w:lang w:eastAsia="ru-RU"/>
              </w:rPr>
            </w:pPr>
          </w:p>
        </w:tc>
      </w:tr>
      <w:tr w:rsidR="00234AA0" w:rsidRPr="00EA16D3" w:rsidTr="00A0033D">
        <w:trPr>
          <w:trHeight w:val="1080"/>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индекс</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в текущем уровне цен</w:t>
            </w:r>
          </w:p>
        </w:tc>
      </w:tr>
      <w:tr w:rsidR="00234AA0" w:rsidRPr="00EA16D3" w:rsidTr="00A0033D">
        <w:trPr>
          <w:trHeight w:val="288"/>
        </w:trPr>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2</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3</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4</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5</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6</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7</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8</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9</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w:t>
            </w:r>
          </w:p>
        </w:tc>
      </w:tr>
      <w:tr w:rsidR="00234AA0" w:rsidRPr="00EA16D3" w:rsidTr="00A0033D">
        <w:trPr>
          <w:trHeight w:val="288"/>
        </w:trPr>
        <w:tc>
          <w:tcPr>
            <w:tcW w:w="0" w:type="auto"/>
            <w:gridSpan w:val="12"/>
            <w:shd w:val="clear" w:color="auto" w:fill="auto"/>
            <w:vAlign w:val="center"/>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Раздел 1. Устройство контейнерной площадки</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ГЭСН01-01-030-05</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Срезка растительного слоя грунта// Разработка грунта с перемещением до 10 м бульдозерами мощностью: 79 кВт (108 л.с.), группа грунтов 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Объем=(6*2*0,2) / 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20,39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91.01.01-035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Бульдозеры, мощность 79 кВт (108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887,54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1,74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1 544,32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20,39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0,0132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8,73</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29,12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8,73</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Пр/812-001.1-3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8,12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4,02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17 191,67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41,26</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ГЭСН27-04-001-01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0,3456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142,21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0,3456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411,49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142,21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890,30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0,33312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207,45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0,04248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80,60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1,77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0,04248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28,09</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4,29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0,10296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195,81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4,29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0,10296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58,25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91.08.03-030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0,16992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2 391,60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3 467,82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589,25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7,08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0,16992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112,37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91.13.01-038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0,01776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1 043,14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1 387,38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24,64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0,01776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8,74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6,26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01.7.03.01-0001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Вода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35,71</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52,14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6,26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lastRenderedPageBreak/>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02.3.01.02</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Песок для строительных работ природный</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1 246,22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349,66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517,50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468,54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93 010,83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2 232,26</w:t>
            </w:r>
          </w:p>
        </w:tc>
      </w:tr>
      <w:tr w:rsidR="00234AA0" w:rsidRPr="00EA16D3" w:rsidTr="00A0033D">
        <w:trPr>
          <w:trHeight w:val="40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Коммерческое предложение</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Песок природный для строительных работ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2,64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2,64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375,00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990,00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Объем=2,4*1,1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Цена=450,00/1,2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990,00</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ГЭСН27-12-010-02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Монтаж площадки из дорожной плиты 6х2х0,14 // Устройство дорог из сборных железобетонных плит площадью: свыше 3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0,0168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0,0168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Объем=(6*2*0,14)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2,343936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1 007,56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1-100-28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2,8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139,52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2,343936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1 007,56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1 141,94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0,577752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381,95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91.01.02-004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Автогрейдеры среднего типа, мощность 99 кВт (135 л.с.)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0,011088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1 299,64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1 897,47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21,04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0,011088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7,33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0,56532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1 118,34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0,56532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373,86</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0,001344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2,56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0,001344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02.3.01.02-1118</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Песок природный для строительных работ II класс, средний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0,019824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lastRenderedPageBreak/>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05.1.01.13</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Плиты сборные железобетонные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2 531,45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1 389,51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Пр/812-021.0-3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2 056,47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Пр/774-021.0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Автомобильные дороги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1 861,94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383 920,24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6 449,86</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ФСБЦ-05.1.08.06-0093</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Плита дорожная ПДН 6х2х0,14 - Плиты дорожные железобетонные, объем до 1,7 м3, бетон В27,5, расход арматуры от 50 до 100 кг/м3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20 251,31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1,16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23 491,52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39 465,75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Объем=6*2*0,14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39 465,75</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515,60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515,60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7,77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1,2276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7,77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523,37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515,60</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536,22</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304,20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5 682,46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1 363,79</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ГЭСН46-03-013-14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На каждые 10 мм изменения глубины сверления добавлять или исключать: к норме 46-03-</w:t>
            </w:r>
            <w:r w:rsidRPr="00EA16D3">
              <w:rPr>
                <w:rFonts w:ascii="Arial" w:hAnsi="Arial" w:cs="Arial"/>
                <w:b/>
                <w:bCs/>
                <w:color w:val="000000"/>
                <w:sz w:val="16"/>
                <w:szCs w:val="16"/>
                <w:lang w:eastAsia="ru-RU"/>
              </w:rPr>
              <w:lastRenderedPageBreak/>
              <w:t>013-01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глубиной 150 мм ПЗ=5 (ОЗП=5; ЭМ=5 к расх.; ЗПМ=5; МАТ=5 к расх.; ТЗ=5; ТЗМ=5)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-92,81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429,67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-92,81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-0,306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-94,75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-92,81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-96,52</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-54,76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1 025,13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-246,03</w:t>
            </w:r>
          </w:p>
        </w:tc>
      </w:tr>
      <w:tr w:rsidR="00234AA0" w:rsidRPr="00EA16D3" w:rsidTr="00A0033D">
        <w:trPr>
          <w:trHeight w:val="1044"/>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ГЭСНм38-01-003-04</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Изготовление (сварка)  и монтаж металлокаркаса// 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0,109316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0,109316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Объем=109,316/1000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13,11792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6 458,21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4,0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120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13,11792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6 458,21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220,66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0,2011414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108,27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0,054658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108,13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0,054658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36,15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91.06.03-062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Лебедки электрические тяговым усилием до 31,39 кН (3,2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1,37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0,1497629</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13,44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20,83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3,12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8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0,054658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889,38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48,61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0,054658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26,91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91.17.04-042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для газовой сварки и резки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0,109316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0,77</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3,3122748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54,29</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91.21.16-001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Пресс-ножницы комбинированные электрические, номинальное усилие 630 кН, мощность 5 кВт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0,84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0,0918254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44,36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62,55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5,74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0,84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0,0918254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45,21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420,03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01.3.02.08-0001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Кислород газообразный технический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0,2842216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114,64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123,81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35,19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01.3.02.09-0022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Пропан-бутан смесь техническая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0,054658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41,38</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3,62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1,146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0,1252761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0,80</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01.7.11.07-0227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2,350294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155,63</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161,86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380,42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7 207,17</w:t>
            </w:r>
          </w:p>
        </w:tc>
      </w:tr>
      <w:tr w:rsidR="00234AA0" w:rsidRPr="00EA16D3" w:rsidTr="00A0033D">
        <w:trPr>
          <w:trHeight w:val="345"/>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421/пр_2020_п.75_пп.а</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129,16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6 566,48</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Пр/812-080.0-3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Изготовление технологических металлических конструкций в условиях производственных баз</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5 975,50</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Пр/774-080.0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Изготовление технологических металлических конструкций в условиях производственных баз</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2 954,92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148 804,84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16 266,75</w:t>
            </w:r>
          </w:p>
        </w:tc>
      </w:tr>
      <w:tr w:rsidR="00234AA0" w:rsidRPr="00EA16D3" w:rsidTr="00A0033D">
        <w:trPr>
          <w:trHeight w:val="750"/>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9</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ФСБЦ-23.3.08.01-0171</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Трубы стальные электросварные квадратные, размеры 60х60 мм, толщина стенки 1,5 мм//Трубы стальные квадратные, размеры 60х60 мм, толщина стенки 4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0,073656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0,073656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66 286,50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1,01</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66 949,37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4 931,22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Объем=10,8*6,82/1000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4 931,22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Прайс-лист</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Труба профильная 40х20х2 Ст3пс</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0,03566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0,03566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50 833,33</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1 812,72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Объем=20*1,783/1000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Цена=61000/1,2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1 812,72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ФСБЦ-08.3.05.02-0021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Прокат листовой горячекатаный, марки стали Ст3сп, Ст3пс, ширина 1200-3000 мм, толщина 1-8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0,00236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0,00236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71 131,50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0,93</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66 152,30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156,12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Объем=2,36/1000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156,12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ГЭСН13-03-002-04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Огрунтовка металлических поверхностей за один раз: грунтовкой ГФ-021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0,04992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0,04992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Объем=4,992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0,2650752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144,13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1-100-47</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4,7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0,2650752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543,75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144,13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0,0009984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0,53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91.06.03-060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Лебедки электрические тяговым усилием до 5,79 кН (0,59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6,62</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0,01</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0,95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0,32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0,25</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91.21.01-012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1,12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0,0559104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5,67</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0,43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46,10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14.4.01.01-0003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Грунтовка ГФ-021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0,0004493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51 280,15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86 663,45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38,94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14.5.09.02-0002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Ксилол нефтяной, марка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0,0000749</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75 885,63</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95 615,89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7,16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192,47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144,66</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Пр/812-013.0-3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Защита строительных конструкций и оборудования от коррозии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137,43</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Пр/774-013.0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Защита строительных конструкций и оборудования от коррозии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73,78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8 086,54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403,68</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ГЭСН13-03-004-26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Окраска металлических огрунтованных поверхностей: эмалью ПФ-115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0,04992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0,04992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Объем=4,992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0,1063296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49,42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2,13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0,1063296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464,76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49,42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0,0009984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0,53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91.06.03-060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Лебедки электрические тяговым усилием до 5,79 кН (0,59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6,62</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10,26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0,01</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91.06.05-011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1 901,81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0,95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4-100-050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565,80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0,32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0,0004992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0,25</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91.21.01-012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0,032448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5,67</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1,35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7,65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49,31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14.4.04.08-0001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Эмаль ПФ-115, цветная, белый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0,0004493</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60 045,35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97 873,92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43,97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14.5.09.11-0102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Уайт-спирит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0,069888</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60,60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76,36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5,34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100,79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49,95</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Пр/812-013.0-3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Защита строительных конструкций и оборудования от коррозии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47,45</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Пр/774-013.0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Защита строительных конструкций и оборудования от коррозии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25,47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3 479,77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173,71</w:t>
            </w:r>
          </w:p>
        </w:tc>
      </w:tr>
      <w:tr w:rsidR="00234AA0" w:rsidRPr="00EA16D3" w:rsidTr="00A0033D">
        <w:trPr>
          <w:trHeight w:val="525"/>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14-1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Погрузка в автотранспортное средство: изделия металлические (армокаркасы, </w:t>
            </w:r>
            <w:r w:rsidRPr="00EA16D3">
              <w:rPr>
                <w:rFonts w:ascii="Arial" w:hAnsi="Arial" w:cs="Arial"/>
                <w:b/>
                <w:bCs/>
                <w:color w:val="000000"/>
                <w:sz w:val="16"/>
                <w:szCs w:val="16"/>
                <w:lang w:eastAsia="ru-RU"/>
              </w:rPr>
              <w:lastRenderedPageBreak/>
              <w:t>заготовки трубные и др.)</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305,20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54,94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(Погрузо-разгрузочные работы при дополнительной перевозке)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Объем=180/1000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54,94</w:t>
            </w:r>
          </w:p>
        </w:tc>
      </w:tr>
      <w:tr w:rsidR="00234AA0" w:rsidRPr="00EA16D3" w:rsidTr="00A0033D">
        <w:trPr>
          <w:trHeight w:val="124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01-20-1-01-0003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312,35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56,22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(Дополнительная перевозка грузов автотранспортом (Автомобили бортовые))</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Объем=180/1000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56,22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ГЭСН06-03-004-01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0,0036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0,0036</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Объем=0,15*24/1000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472,07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289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1,0404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453,74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472,07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2,56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0,002124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0,0009</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0,60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0,001224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0,001224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0,60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07.2.07.02-0001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Кондуктор инвентарный металлический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0,000036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61 015,76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65 897,02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2,37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08.4.01.01</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Анкеры стальные фундаментные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0,0036</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478,20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473,27</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Пр/812-006.0-3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487,47</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274,50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344 491,67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1 240,17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ФСБЦ-01.7.15.02-0043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Болты анкерные с гайкой стальные фрикционные расклинивающиеся, с наружной резьбой М12, диаметр 16 мм, длина 150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2 171,50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1,19</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2 584,09</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620,18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Объем=24 / 100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620,18</w:t>
            </w:r>
          </w:p>
        </w:tc>
      </w:tr>
      <w:tr w:rsidR="00234AA0" w:rsidRPr="00EA16D3" w:rsidTr="00A0033D">
        <w:trPr>
          <w:trHeight w:val="27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18</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ГЭСН09-05-001-01</w:t>
            </w:r>
            <w:r w:rsidRPr="00EA16D3">
              <w:rPr>
                <w:rFonts w:ascii="Arial" w:hAnsi="Arial" w:cs="Arial"/>
                <w:b/>
                <w:bCs/>
                <w:color w:val="000000"/>
                <w:sz w:val="16"/>
                <w:szCs w:val="16"/>
                <w:lang w:eastAsia="ru-RU"/>
              </w:rPr>
              <w:br/>
              <w:t>применительно</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Устройство ограждения пластиковых баков из профлиста// Облицовка ворот стальным профилированным листом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Объем=18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5,382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2 442,03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29,9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5,382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453,74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2 442,03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64,63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31,12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0,0216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42,73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0,0216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14,28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0,0342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21,90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0,0342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16,84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31,21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2,1892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0,394056</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2,53</w:t>
            </w:r>
          </w:p>
        </w:tc>
      </w:tr>
      <w:tr w:rsidR="00234AA0" w:rsidRPr="00EA16D3" w:rsidTr="00A0033D">
        <w:trPr>
          <w:trHeight w:val="510"/>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01.7.15.08-0011</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Заклепки комбинированные для соединения профилированного стального настила и разнообразных листовых деталей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0,000054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199 827,16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241 790,86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13,06</w:t>
            </w:r>
          </w:p>
        </w:tc>
      </w:tr>
      <w:tr w:rsidR="00234AA0" w:rsidRPr="00EA16D3" w:rsidTr="00A0033D">
        <w:trPr>
          <w:trHeight w:val="636"/>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01.7.15.14-0083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Шурупы самонарезающие стальные оцинкованные кровельные с шестигранной головкой и шайбой, наконечник сверло, диаметр 4,8 мм, </w:t>
            </w:r>
            <w:r w:rsidRPr="00EA16D3">
              <w:rPr>
                <w:rFonts w:ascii="Arial" w:hAnsi="Arial" w:cs="Arial"/>
                <w:sz w:val="16"/>
                <w:szCs w:val="16"/>
                <w:lang w:eastAsia="ru-RU"/>
              </w:rPr>
              <w:lastRenderedPageBreak/>
              <w:t>длина 50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0,000054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239 032,39</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289 229,19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15,62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lastRenderedPageBreak/>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08.3.09.05</w:t>
            </w:r>
          </w:p>
        </w:tc>
        <w:tc>
          <w:tcPr>
            <w:tcW w:w="0" w:type="auto"/>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Стальной гнутый профиль (профилированный настил)</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2 568,99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2 473,15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Пр/812-009.0-3</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Строительные металлические конструкции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2 324,76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Пр/774-009.0</w:t>
            </w:r>
          </w:p>
        </w:tc>
        <w:tc>
          <w:tcPr>
            <w:tcW w:w="0" w:type="auto"/>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Строительные металлические конструкции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62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1 533,35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35 706,11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6 427,10</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19</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Прайс-лист</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Профнастил оцинкованный с полимерным покрытием С8-1150-0,5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19,8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19,8</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556,67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11 022,07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0"/>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Цена=668/1,2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11 022,07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Итоги по смете:</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74 021,41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11 138,42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2 343,72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739,78</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59 799,49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77 195,02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4 680,21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2 123,06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631,51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59 250,30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6 018,90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4 491,04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16 266,75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6 458,21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220,66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108,27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549,19</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5 975,50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2 954,92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     Всего</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93 461,77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11 878,20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11 994,40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7 445,96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НДС 20%</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18 692,35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9"/>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смете</w:t>
            </w:r>
          </w:p>
        </w:tc>
        <w:tc>
          <w:tcPr>
            <w:tcW w:w="0" w:type="auto"/>
            <w:shd w:val="clear" w:color="auto" w:fill="auto"/>
            <w:noWrap/>
          </w:tcPr>
          <w:p w:rsidR="00234AA0" w:rsidRPr="00EA16D3" w:rsidRDefault="00234AA0" w:rsidP="00A0033D">
            <w:pPr>
              <w:spacing w:after="0"/>
              <w:jc w:val="right"/>
              <w:rPr>
                <w:rFonts w:ascii="Arial" w:hAnsi="Arial" w:cs="Arial"/>
                <w:b/>
                <w:bCs/>
                <w:color w:val="000000"/>
                <w:sz w:val="16"/>
                <w:szCs w:val="16"/>
                <w:lang w:eastAsia="ru-RU"/>
              </w:rPr>
            </w:pPr>
          </w:p>
        </w:tc>
      </w:tr>
    </w:tbl>
    <w:p w:rsidR="00234AA0" w:rsidRDefault="00234AA0" w:rsidP="00234AA0">
      <w:pPr>
        <w:ind w:left="-1134"/>
        <w:jc w:val="center"/>
        <w:rPr>
          <w:rFonts w:ascii="PT Astra Serif" w:hAnsi="PT Astra Serif"/>
          <w:b/>
        </w:rPr>
      </w:pPr>
    </w:p>
    <w:p w:rsidR="00234AA0" w:rsidRDefault="00234AA0" w:rsidP="00234AA0">
      <w:pPr>
        <w:ind w:left="-1134"/>
        <w:jc w:val="center"/>
        <w:rPr>
          <w:rFonts w:ascii="PT Astra Serif" w:hAnsi="PT Astra Serif"/>
          <w:b/>
        </w:rPr>
      </w:pPr>
      <w:r>
        <w:rPr>
          <w:rFonts w:ascii="PT Astra Serif" w:hAnsi="PT Astra Serif"/>
        </w:rPr>
        <w:tab/>
      </w:r>
      <w:r w:rsidRPr="009B49EF">
        <w:rPr>
          <w:rFonts w:ascii="PT Astra Serif" w:hAnsi="PT Astra Serif"/>
          <w:b/>
        </w:rPr>
        <w:t>ЛОКАЛЬНЫЙ СМЕТНЫЙ РАСЧЕТ (СМЕТА)</w:t>
      </w:r>
    </w:p>
    <w:p w:rsidR="00234AA0" w:rsidRDefault="00234AA0" w:rsidP="00234AA0">
      <w:pPr>
        <w:ind w:left="-1134"/>
        <w:jc w:val="center"/>
        <w:rPr>
          <w:rFonts w:ascii="PT Astra Serif" w:hAnsi="PT Astra Serif"/>
          <w:b/>
        </w:rPr>
      </w:pPr>
      <w:r w:rsidRPr="00EA16D3">
        <w:rPr>
          <w:rFonts w:ascii="PT Astra Serif" w:hAnsi="PT Astra Serif"/>
          <w:b/>
        </w:rPr>
        <w:t>Выполнение работ по устройству контейнерной площадки по ул.Кольцевая в районе дома №13 в городе 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979"/>
        <w:gridCol w:w="557"/>
        <w:gridCol w:w="538"/>
        <w:gridCol w:w="521"/>
        <w:gridCol w:w="509"/>
        <w:gridCol w:w="499"/>
        <w:gridCol w:w="1088"/>
        <w:gridCol w:w="1082"/>
        <w:gridCol w:w="1356"/>
        <w:gridCol w:w="1493"/>
        <w:gridCol w:w="1202"/>
        <w:gridCol w:w="727"/>
        <w:gridCol w:w="1198"/>
        <w:gridCol w:w="1356"/>
        <w:gridCol w:w="1106"/>
      </w:tblGrid>
      <w:tr w:rsidR="00234AA0" w:rsidRPr="00EA16D3" w:rsidTr="00A0033D">
        <w:trPr>
          <w:trHeight w:val="225"/>
        </w:trPr>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п/п</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Обоснование</w:t>
            </w:r>
          </w:p>
        </w:tc>
        <w:tc>
          <w:tcPr>
            <w:tcW w:w="0" w:type="auto"/>
            <w:gridSpan w:val="5"/>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Сметная стоимость, руб.</w:t>
            </w:r>
          </w:p>
        </w:tc>
      </w:tr>
      <w:tr w:rsidR="00234AA0" w:rsidRPr="00EA16D3" w:rsidTr="00A0033D">
        <w:trPr>
          <w:trHeight w:val="225"/>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3"/>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EA16D3" w:rsidRDefault="00234AA0" w:rsidP="00A0033D">
            <w:pPr>
              <w:spacing w:after="0"/>
              <w:rPr>
                <w:rFonts w:ascii="Arial" w:hAnsi="Arial" w:cs="Arial"/>
                <w:color w:val="000000"/>
                <w:sz w:val="16"/>
                <w:szCs w:val="16"/>
                <w:lang w:eastAsia="ru-RU"/>
              </w:rPr>
            </w:pPr>
          </w:p>
        </w:tc>
      </w:tr>
      <w:tr w:rsidR="00234AA0" w:rsidRPr="00EA16D3" w:rsidTr="00A0033D">
        <w:trPr>
          <w:trHeight w:val="1080"/>
        </w:trPr>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gridSpan w:val="5"/>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vMerge/>
            <w:vAlign w:val="center"/>
            <w:hideMark/>
          </w:tcPr>
          <w:p w:rsidR="00234AA0" w:rsidRPr="00EA16D3" w:rsidRDefault="00234AA0" w:rsidP="00A0033D">
            <w:pPr>
              <w:spacing w:after="0"/>
              <w:rPr>
                <w:rFonts w:ascii="Arial" w:hAnsi="Arial" w:cs="Arial"/>
                <w:color w:val="000000"/>
                <w:sz w:val="16"/>
                <w:szCs w:val="16"/>
                <w:lang w:eastAsia="ru-RU"/>
              </w:rPr>
            </w:pP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индекс</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коэффициенты</w:t>
            </w:r>
          </w:p>
        </w:tc>
        <w:tc>
          <w:tcPr>
            <w:tcW w:w="0" w:type="auto"/>
            <w:shd w:val="clear" w:color="auto" w:fill="auto"/>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всего в текущем уровне цен</w:t>
            </w:r>
          </w:p>
        </w:tc>
      </w:tr>
      <w:tr w:rsidR="00234AA0" w:rsidRPr="00EA16D3" w:rsidTr="00A0033D">
        <w:trPr>
          <w:trHeight w:val="288"/>
        </w:trPr>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2</w:t>
            </w:r>
          </w:p>
        </w:tc>
        <w:tc>
          <w:tcPr>
            <w:tcW w:w="0" w:type="auto"/>
            <w:gridSpan w:val="5"/>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3</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4</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5</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6</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7</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8</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9</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11</w:t>
            </w:r>
          </w:p>
        </w:tc>
        <w:tc>
          <w:tcPr>
            <w:tcW w:w="0" w:type="auto"/>
            <w:shd w:val="clear" w:color="auto" w:fill="auto"/>
            <w:noWrap/>
            <w:vAlign w:val="center"/>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12</w:t>
            </w:r>
          </w:p>
        </w:tc>
      </w:tr>
      <w:tr w:rsidR="00234AA0" w:rsidRPr="00EA16D3" w:rsidTr="00A0033D">
        <w:trPr>
          <w:trHeight w:val="288"/>
        </w:trPr>
        <w:tc>
          <w:tcPr>
            <w:tcW w:w="0" w:type="auto"/>
            <w:gridSpan w:val="16"/>
            <w:shd w:val="clear" w:color="auto" w:fill="auto"/>
            <w:vAlign w:val="center"/>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Раздел 1. Монтаж контейнерной площадки</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ГЭСН01-02-027-04</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Планировка площадей: ручным способом, группа грунтов 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1000 м2</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0,015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Объем=15 / 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655,82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437,21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655,82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655,82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655,82</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Пр/812-001.4-3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90</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590,24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Пр/774-001.4</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СП Земляные работы, выполняемые по другим видам </w:t>
            </w:r>
            <w:r w:rsidRPr="00EA16D3">
              <w:rPr>
                <w:rFonts w:ascii="Arial" w:hAnsi="Arial" w:cs="Arial"/>
                <w:sz w:val="16"/>
                <w:szCs w:val="16"/>
                <w:lang w:eastAsia="ru-RU"/>
              </w:rPr>
              <w:lastRenderedPageBreak/>
              <w:t>работ (подготовительным, сопутствующим, укрепительным)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268,89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100 996,67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1 514,95</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2</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ГЭСН46-03-013-01</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Объем=(5*3)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327,91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437,21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327,91</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5,115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0,76725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gridSpan w:val="5"/>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332,84</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327,91</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341,03</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193,47</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5 782,27</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867,34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3</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ГЭСН46-03-013-14</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отверстий</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Объем=(-5*3) / 100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общей глубиной 100 мм ПЗ=10 (ОЗП=10; ЭМ=10 к расх.; ЗПМ=10; МАТ=10 к расх.; ТЗ=10; ТЗМ=10)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-118,05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437,21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-118,05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-2,46</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-0,3825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П,Н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01.7.17.09</w:t>
            </w:r>
          </w:p>
        </w:tc>
        <w:tc>
          <w:tcPr>
            <w:tcW w:w="0" w:type="auto"/>
            <w:gridSpan w:val="5"/>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Сверла, буры</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10</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-120,51</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-118,05</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Пр/812-040.1-3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-122,77</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Пр/774-040.1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-69,65</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2 086,20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-312,93</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4</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ГЭСН06-03-004-01</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0,00105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0,00105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Объем=0,07*15/1000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0,30345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137,69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289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0,30345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453,74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137,69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0,0006195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0,35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91.05.05-015</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0,0002625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1 978,25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0,52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0,0002625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0,000357</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0,23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0,000357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0,18</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0,69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07.2.07.02-0001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Кондуктор инвентарный металлический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0,0000105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61 015,76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65 897,02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0,69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Н</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08.4.01.01</w:t>
            </w:r>
          </w:p>
        </w:tc>
        <w:tc>
          <w:tcPr>
            <w:tcW w:w="0" w:type="auto"/>
            <w:gridSpan w:val="5"/>
            <w:shd w:val="clear" w:color="auto" w:fill="auto"/>
            <w:hideMark/>
          </w:tcPr>
          <w:p w:rsidR="00234AA0" w:rsidRPr="00EA16D3" w:rsidRDefault="00234AA0" w:rsidP="00A0033D">
            <w:pPr>
              <w:spacing w:after="0"/>
              <w:rPr>
                <w:rFonts w:ascii="Arial" w:hAnsi="Arial" w:cs="Arial"/>
                <w:i/>
                <w:iCs/>
                <w:sz w:val="16"/>
                <w:szCs w:val="16"/>
                <w:lang w:eastAsia="ru-RU"/>
              </w:rPr>
            </w:pPr>
            <w:r w:rsidRPr="00EA16D3">
              <w:rPr>
                <w:rFonts w:ascii="Arial" w:hAnsi="Arial" w:cs="Arial"/>
                <w:i/>
                <w:iCs/>
                <w:sz w:val="16"/>
                <w:szCs w:val="16"/>
                <w:lang w:eastAsia="ru-RU"/>
              </w:rPr>
              <w:t>Анкеры стальные фундаментные</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т</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r w:rsidRPr="00EA16D3">
              <w:rPr>
                <w:rFonts w:ascii="Arial" w:hAnsi="Arial" w:cs="Arial"/>
                <w:i/>
                <w:iCs/>
                <w:sz w:val="16"/>
                <w:szCs w:val="16"/>
                <w:lang w:eastAsia="ru-RU"/>
              </w:rPr>
              <w:t>0,00105</w:t>
            </w: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i/>
                <w:iCs/>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i/>
                <w:iCs/>
                <w:sz w:val="16"/>
                <w:szCs w:val="16"/>
                <w:lang w:eastAsia="ru-RU"/>
              </w:rPr>
            </w:pPr>
            <w:r w:rsidRPr="00EA16D3">
              <w:rPr>
                <w:rFonts w:ascii="Arial" w:hAnsi="Arial" w:cs="Arial"/>
                <w:i/>
                <w:iCs/>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139,48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138,04</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Пр/812-006.0-3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103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142,18</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Пр/774-006.0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58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80,06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344 495,24</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361,72</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5</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ФСБЦ-01.7.15.02-0038</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Болты анкерные с гайкой стальные фрикционные расклинивающиеся, с наружной резьбой М8, диаметр 10 мм, длина 95 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100 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0,15</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576,65</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1,2</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691,98</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103,80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(Материалы для строительных работ)</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Объем=15 / 100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103,80</w:t>
            </w:r>
          </w:p>
        </w:tc>
      </w:tr>
      <w:tr w:rsidR="00234AA0" w:rsidRPr="00EA16D3" w:rsidTr="00A0033D">
        <w:trPr>
          <w:trHeight w:val="636"/>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6</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ГЭСНм37-01-001-03</w:t>
            </w:r>
            <w:r w:rsidRPr="00EA16D3">
              <w:rPr>
                <w:rFonts w:ascii="Arial" w:hAnsi="Arial" w:cs="Arial"/>
                <w:b/>
                <w:bCs/>
                <w:color w:val="000000"/>
                <w:sz w:val="16"/>
                <w:szCs w:val="16"/>
                <w:lang w:eastAsia="ru-RU"/>
              </w:rPr>
              <w:br/>
              <w:t>применительно</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Монтаж трехместной модульной контейнерной площадки// Монтаж сосудов и аппаратов без механизмов на открытой площадке, масса сосудов и аппаратов: 0,1 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ОТ(ЗТ)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8 700,00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1-100-36</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Средний разряд работы 3,6</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18,5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470,27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8 700,00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769,65</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ОТм(ЗТм)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0,31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205,83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91.05.06-007</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1 703,30</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1,43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2 435,72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121,79</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4-100-060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661,32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33,07</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91.05.08-007</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Краны на пневмоколесном ходу, грузоподъемность 30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1 761,85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1,55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2 730,87</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573,48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4-100-070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7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705,41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148,14</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91.14.02-001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640,31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32,02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4-100-040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чел.-ч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0,05</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492,32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24,62</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91.17.04-042</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для газовой сварки и резки</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0,15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4,35</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7,05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1,06</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91.17.04-233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Аппараты сварочные для ручной дуговой сварки, сварочный ток до 350 А</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маш.час</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24,46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0,67</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16,39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41,30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747,70</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01.3.02.08-0001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Кислород газообразный технический</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м3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1,4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114,64</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1,08</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123,81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173,33</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01.3.02.09-0022</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Пропан-бутан смесь </w:t>
            </w:r>
            <w:r w:rsidRPr="00EA16D3">
              <w:rPr>
                <w:rFonts w:ascii="Arial" w:hAnsi="Arial" w:cs="Arial"/>
                <w:sz w:val="16"/>
                <w:szCs w:val="16"/>
                <w:lang w:eastAsia="ru-RU"/>
              </w:rPr>
              <w:lastRenderedPageBreak/>
              <w:t>техническая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lastRenderedPageBreak/>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0,24</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41,38</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1,6</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66,21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15,89</w:t>
            </w:r>
          </w:p>
        </w:tc>
      </w:tr>
      <w:tr w:rsidR="00234AA0" w:rsidRPr="00EA16D3" w:rsidTr="00A0033D">
        <w:trPr>
          <w:trHeight w:val="288"/>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01.7.03.04-0001</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Электроэнергия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кВт-ч</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2,592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2,592</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6,42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16,64</w:t>
            </w:r>
          </w:p>
        </w:tc>
      </w:tr>
      <w:tr w:rsidR="00234AA0" w:rsidRPr="00EA16D3" w:rsidTr="00A0033D">
        <w:trPr>
          <w:trHeight w:val="432"/>
        </w:trPr>
        <w:tc>
          <w:tcPr>
            <w:tcW w:w="0" w:type="auto"/>
            <w:shd w:val="clear" w:color="auto" w:fill="auto"/>
            <w:vAlign w:val="center"/>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01.7.11.07-0230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кг</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3,5</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3,5</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148,86</w:t>
            </w: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1,04</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154,81</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541,84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Итого прямые затраты</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10 423,18</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6.1</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421/пр_2020_п.75_пп.а</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2</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174,00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ФОТ</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8 905,83</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Пр/812-079.0-3</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НР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93</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8 282,42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Пр/774-079.0</w:t>
            </w:r>
          </w:p>
        </w:tc>
        <w:tc>
          <w:tcPr>
            <w:tcW w:w="0" w:type="auto"/>
            <w:gridSpan w:val="5"/>
            <w:shd w:val="clear" w:color="auto" w:fill="auto"/>
            <w:hideMark/>
          </w:tcPr>
          <w:p w:rsidR="00234AA0" w:rsidRPr="00EA16D3" w:rsidRDefault="00234AA0" w:rsidP="00A0033D">
            <w:pPr>
              <w:spacing w:after="0"/>
              <w:rPr>
                <w:rFonts w:ascii="Arial" w:hAnsi="Arial" w:cs="Arial"/>
                <w:sz w:val="16"/>
                <w:szCs w:val="16"/>
                <w:lang w:eastAsia="ru-RU"/>
              </w:rPr>
            </w:pPr>
            <w:r w:rsidRPr="00EA16D3">
              <w:rPr>
                <w:rFonts w:ascii="Arial" w:hAnsi="Arial" w:cs="Arial"/>
                <w:sz w:val="16"/>
                <w:szCs w:val="16"/>
                <w:lang w:eastAsia="ru-RU"/>
              </w:rPr>
              <w:t>СП Оборудование общего назначения</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r w:rsidRPr="00EA16D3">
              <w:rPr>
                <w:rFonts w:ascii="Arial" w:hAnsi="Arial" w:cs="Arial"/>
                <w:sz w:val="16"/>
                <w:szCs w:val="16"/>
                <w:lang w:eastAsia="ru-RU"/>
              </w:rPr>
              <w:t>49</w:t>
            </w: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sz w:val="16"/>
                <w:szCs w:val="16"/>
                <w:lang w:eastAsia="ru-RU"/>
              </w:rPr>
            </w:pPr>
            <w:r w:rsidRPr="00EA16D3">
              <w:rPr>
                <w:rFonts w:ascii="Arial" w:hAnsi="Arial" w:cs="Arial"/>
                <w:sz w:val="16"/>
                <w:szCs w:val="16"/>
                <w:lang w:eastAsia="ru-RU"/>
              </w:rPr>
              <w:t>4 363,86</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23 243,46</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23 243,46</w:t>
            </w:r>
          </w:p>
        </w:tc>
      </w:tr>
      <w:tr w:rsidR="00234AA0" w:rsidRPr="00EA16D3" w:rsidTr="00A0033D">
        <w:trPr>
          <w:trHeight w:val="432"/>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7</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Коммерческое предложение</w:t>
            </w: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Трехместная модульная контейнерная площадка 4700х1200мм</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шт</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1</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192 500,00</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192 500,00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(Оборудование общего назначения)</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color w:val="000000"/>
                <w:sz w:val="16"/>
                <w:szCs w:val="16"/>
                <w:lang w:eastAsia="ru-RU"/>
              </w:rPr>
            </w:pPr>
          </w:p>
        </w:tc>
        <w:tc>
          <w:tcPr>
            <w:tcW w:w="0" w:type="auto"/>
            <w:gridSpan w:val="14"/>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Цена=231000,00/1,2</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gridSpan w:val="5"/>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позиции</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192 500,00</w:t>
            </w:r>
          </w:p>
        </w:tc>
      </w:tr>
      <w:tr w:rsidR="00234AA0" w:rsidRPr="00EA16D3" w:rsidTr="00A0033D">
        <w:trPr>
          <w:trHeight w:val="288"/>
        </w:trPr>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shd w:val="clear" w:color="auto" w:fill="auto"/>
            <w:hideMark/>
          </w:tcPr>
          <w:p w:rsidR="00234AA0" w:rsidRPr="00EA16D3" w:rsidRDefault="00234AA0" w:rsidP="00A0033D">
            <w:pPr>
              <w:spacing w:after="0"/>
              <w:jc w:val="center"/>
              <w:rPr>
                <w:rFonts w:ascii="Arial" w:hAnsi="Arial" w:cs="Arial"/>
                <w:color w:val="000000"/>
                <w:sz w:val="16"/>
                <w:szCs w:val="16"/>
                <w:lang w:eastAsia="ru-RU"/>
              </w:rPr>
            </w:pP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Итоги по смете:</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204 208,61</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9 703,37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770,40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206,18</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193 528,66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2 534,88</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1 003,37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0,75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0,35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106,96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950,68</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472,77</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lastRenderedPageBreak/>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Монтажные работы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215 743,46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 том числе:</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 </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8 700,00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769,65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205,83</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материалы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193 421,70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8 282,42</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сметная прибыль</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4 363,86</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 xml:space="preserve">     Всего</w:t>
            </w:r>
          </w:p>
        </w:tc>
        <w:tc>
          <w:tcPr>
            <w:tcW w:w="0" w:type="auto"/>
            <w:shd w:val="clear" w:color="auto" w:fill="auto"/>
            <w:noWrap/>
            <w:hideMark/>
          </w:tcPr>
          <w:p w:rsidR="00234AA0" w:rsidRPr="00EA16D3" w:rsidRDefault="00234AA0" w:rsidP="00A0033D">
            <w:pPr>
              <w:spacing w:after="0"/>
              <w:jc w:val="right"/>
              <w:rPr>
                <w:rFonts w:ascii="Arial" w:hAnsi="Arial" w:cs="Arial"/>
                <w:b/>
                <w:bCs/>
                <w:color w:val="000000"/>
                <w:sz w:val="16"/>
                <w:szCs w:val="16"/>
                <w:lang w:eastAsia="ru-RU"/>
              </w:rPr>
            </w:pPr>
            <w:r w:rsidRPr="00EA16D3">
              <w:rPr>
                <w:rFonts w:ascii="Arial" w:hAnsi="Arial" w:cs="Arial"/>
                <w:b/>
                <w:bCs/>
                <w:color w:val="000000"/>
                <w:sz w:val="16"/>
                <w:szCs w:val="16"/>
                <w:lang w:eastAsia="ru-RU"/>
              </w:rPr>
              <w:t>218 278,34</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9 909,55</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9 233,10</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hideMark/>
          </w:tcPr>
          <w:p w:rsidR="00234AA0" w:rsidRPr="00EA16D3" w:rsidRDefault="00234AA0" w:rsidP="00A0033D">
            <w:pPr>
              <w:spacing w:after="0"/>
              <w:jc w:val="right"/>
              <w:rPr>
                <w:rFonts w:ascii="Arial" w:hAnsi="Arial" w:cs="Arial"/>
                <w:color w:val="000000"/>
                <w:sz w:val="16"/>
                <w:szCs w:val="16"/>
                <w:lang w:eastAsia="ru-RU"/>
              </w:rPr>
            </w:pPr>
            <w:r w:rsidRPr="00EA16D3">
              <w:rPr>
                <w:rFonts w:ascii="Arial" w:hAnsi="Arial" w:cs="Arial"/>
                <w:color w:val="000000"/>
                <w:sz w:val="16"/>
                <w:szCs w:val="16"/>
                <w:lang w:eastAsia="ru-RU"/>
              </w:rPr>
              <w:t>4 836,63</w:t>
            </w: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xml:space="preserve">     НДС 20%</w:t>
            </w:r>
          </w:p>
        </w:tc>
        <w:tc>
          <w:tcPr>
            <w:tcW w:w="0" w:type="auto"/>
            <w:shd w:val="clear" w:color="auto" w:fill="auto"/>
            <w:noWrap/>
          </w:tcPr>
          <w:p w:rsidR="00234AA0" w:rsidRPr="00EA16D3" w:rsidRDefault="00234AA0" w:rsidP="00A0033D">
            <w:pPr>
              <w:spacing w:after="0"/>
              <w:jc w:val="right"/>
              <w:rPr>
                <w:rFonts w:ascii="Arial" w:hAnsi="Arial" w:cs="Arial"/>
                <w:color w:val="000000"/>
                <w:sz w:val="16"/>
                <w:szCs w:val="16"/>
                <w:lang w:eastAsia="ru-RU"/>
              </w:rPr>
            </w:pPr>
          </w:p>
        </w:tc>
      </w:tr>
      <w:tr w:rsidR="00234AA0" w:rsidRPr="00EA16D3" w:rsidTr="00A0033D">
        <w:trPr>
          <w:trHeight w:val="288"/>
        </w:trPr>
        <w:tc>
          <w:tcPr>
            <w:tcW w:w="0" w:type="auto"/>
            <w:shd w:val="clear" w:color="auto" w:fill="auto"/>
            <w:noWrap/>
            <w:vAlign w:val="bottom"/>
            <w:hideMark/>
          </w:tcPr>
          <w:p w:rsidR="00234AA0" w:rsidRPr="00EA16D3" w:rsidRDefault="00234AA0" w:rsidP="00A0033D">
            <w:pPr>
              <w:spacing w:after="0"/>
              <w:rPr>
                <w:rFonts w:ascii="Arial" w:hAnsi="Arial" w:cs="Arial"/>
                <w:color w:val="000000"/>
                <w:sz w:val="16"/>
                <w:szCs w:val="16"/>
                <w:lang w:eastAsia="ru-RU"/>
              </w:rPr>
            </w:pPr>
            <w:r w:rsidRPr="00EA16D3">
              <w:rPr>
                <w:rFonts w:ascii="Arial" w:hAnsi="Arial" w:cs="Arial"/>
                <w:color w:val="000000"/>
                <w:sz w:val="16"/>
                <w:szCs w:val="16"/>
                <w:lang w:eastAsia="ru-RU"/>
              </w:rPr>
              <w:t> </w:t>
            </w:r>
          </w:p>
        </w:tc>
        <w:tc>
          <w:tcPr>
            <w:tcW w:w="0" w:type="auto"/>
            <w:shd w:val="clear" w:color="auto" w:fill="auto"/>
            <w:hideMark/>
          </w:tcPr>
          <w:p w:rsidR="00234AA0" w:rsidRPr="00EA16D3" w:rsidRDefault="00234AA0" w:rsidP="00A0033D">
            <w:pPr>
              <w:spacing w:after="0"/>
              <w:jc w:val="right"/>
              <w:rPr>
                <w:rFonts w:ascii="Arial" w:hAnsi="Arial" w:cs="Arial"/>
                <w:b/>
                <w:bCs/>
                <w:color w:val="000000"/>
                <w:sz w:val="16"/>
                <w:szCs w:val="16"/>
                <w:lang w:eastAsia="ru-RU"/>
              </w:rPr>
            </w:pPr>
          </w:p>
        </w:tc>
        <w:tc>
          <w:tcPr>
            <w:tcW w:w="0" w:type="auto"/>
            <w:gridSpan w:val="13"/>
            <w:shd w:val="clear" w:color="auto" w:fill="auto"/>
            <w:hideMark/>
          </w:tcPr>
          <w:p w:rsidR="00234AA0" w:rsidRPr="00EA16D3" w:rsidRDefault="00234AA0" w:rsidP="00A0033D">
            <w:pPr>
              <w:spacing w:after="0"/>
              <w:rPr>
                <w:rFonts w:ascii="Arial" w:hAnsi="Arial" w:cs="Arial"/>
                <w:b/>
                <w:bCs/>
                <w:color w:val="000000"/>
                <w:sz w:val="16"/>
                <w:szCs w:val="16"/>
                <w:lang w:eastAsia="ru-RU"/>
              </w:rPr>
            </w:pPr>
            <w:r w:rsidRPr="00EA16D3">
              <w:rPr>
                <w:rFonts w:ascii="Arial" w:hAnsi="Arial" w:cs="Arial"/>
                <w:b/>
                <w:bCs/>
                <w:color w:val="000000"/>
                <w:sz w:val="16"/>
                <w:szCs w:val="16"/>
                <w:lang w:eastAsia="ru-RU"/>
              </w:rPr>
              <w:t>ВСЕГО по смете</w:t>
            </w:r>
          </w:p>
        </w:tc>
        <w:tc>
          <w:tcPr>
            <w:tcW w:w="0" w:type="auto"/>
            <w:shd w:val="clear" w:color="auto" w:fill="auto"/>
            <w:noWrap/>
          </w:tcPr>
          <w:p w:rsidR="00234AA0" w:rsidRPr="00EA16D3" w:rsidRDefault="00234AA0" w:rsidP="00A0033D">
            <w:pPr>
              <w:spacing w:after="0"/>
              <w:jc w:val="right"/>
              <w:rPr>
                <w:rFonts w:ascii="Arial" w:hAnsi="Arial" w:cs="Arial"/>
                <w:b/>
                <w:bCs/>
                <w:color w:val="000000"/>
                <w:sz w:val="16"/>
                <w:szCs w:val="16"/>
                <w:lang w:eastAsia="ru-RU"/>
              </w:rPr>
            </w:pPr>
          </w:p>
        </w:tc>
      </w:tr>
    </w:tbl>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1957A78"/>
    <w:multiLevelType w:val="multilevel"/>
    <w:tmpl w:val="5F0CB168"/>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7">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0">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6"/>
  </w:num>
  <w:num w:numId="14">
    <w:abstractNumId w:val="2"/>
  </w:num>
  <w:num w:numId="15">
    <w:abstractNumId w:val="7"/>
  </w:num>
  <w:num w:numId="16">
    <w:abstractNumId w:val="26"/>
  </w:num>
  <w:num w:numId="17">
    <w:abstractNumId w:val="1"/>
  </w:num>
  <w:num w:numId="18">
    <w:abstractNumId w:val="30"/>
  </w:num>
  <w:num w:numId="19">
    <w:abstractNumId w:val="31"/>
  </w:num>
  <w:num w:numId="20">
    <w:abstractNumId w:val="13"/>
  </w:num>
  <w:num w:numId="21">
    <w:abstractNumId w:val="11"/>
  </w:num>
  <w:num w:numId="22">
    <w:abstractNumId w:val="4"/>
  </w:num>
  <w:num w:numId="23">
    <w:abstractNumId w:val="18"/>
  </w:num>
  <w:num w:numId="24">
    <w:abstractNumId w:val="10"/>
  </w:num>
  <w:num w:numId="25">
    <w:abstractNumId w:val="27"/>
  </w:num>
  <w:num w:numId="26">
    <w:abstractNumId w:val="24"/>
  </w:num>
  <w:num w:numId="27">
    <w:abstractNumId w:val="20"/>
  </w:num>
  <w:num w:numId="28">
    <w:abstractNumId w:val="8"/>
  </w:num>
  <w:num w:numId="29">
    <w:abstractNumId w:val="9"/>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8"/>
  </w:num>
  <w:num w:numId="46">
    <w:abstractNumId w:val="14"/>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34AA0"/>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3BAB"/>
    <w:rsid w:val="00B7516E"/>
    <w:rsid w:val="00B757EE"/>
    <w:rsid w:val="00B80B81"/>
    <w:rsid w:val="00B85050"/>
    <w:rsid w:val="00B91019"/>
    <w:rsid w:val="00BA3DFD"/>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55D8"/>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xl64">
    <w:name w:val="xl64"/>
    <w:basedOn w:val="a"/>
    <w:rsid w:val="00234AA0"/>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xl64">
    <w:name w:val="xl64"/>
    <w:basedOn w:val="a"/>
    <w:rsid w:val="00234AA0"/>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5987-4BB6-4CEE-A463-AB085BFA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68</Pages>
  <Words>22579</Words>
  <Characters>128704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255</cp:revision>
  <cp:lastPrinted>2024-02-07T04:45:00Z</cp:lastPrinted>
  <dcterms:created xsi:type="dcterms:W3CDTF">2020-01-29T05:37:00Z</dcterms:created>
  <dcterms:modified xsi:type="dcterms:W3CDTF">2024-05-08T06:39:00Z</dcterms:modified>
</cp:coreProperties>
</file>